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8C" w:rsidRPr="00B174F4" w:rsidRDefault="00A2578C" w:rsidP="00B174F4">
      <w:pPr>
        <w:jc w:val="both"/>
        <w:rPr>
          <w:rFonts w:ascii="Arial" w:hAnsi="Arial" w:cs="Arial"/>
          <w:sz w:val="32"/>
          <w:szCs w:val="32"/>
        </w:rPr>
      </w:pPr>
      <w:r w:rsidRPr="00B174F4">
        <w:rPr>
          <w:rFonts w:ascii="Arial" w:hAnsi="Arial" w:cs="Arial"/>
          <w:sz w:val="32"/>
          <w:szCs w:val="32"/>
        </w:rPr>
        <w:t xml:space="preserve">Le ferite della Storia e le mille storie di </w:t>
      </w:r>
      <w:proofErr w:type="spellStart"/>
      <w:r w:rsidRPr="00B174F4">
        <w:rPr>
          <w:rFonts w:ascii="Arial" w:hAnsi="Arial" w:cs="Arial"/>
          <w:sz w:val="32"/>
          <w:szCs w:val="32"/>
        </w:rPr>
        <w:t>Svetlana</w:t>
      </w:r>
      <w:proofErr w:type="spellEnd"/>
      <w:r w:rsidRPr="00B174F4">
        <w:rPr>
          <w:rFonts w:ascii="Arial" w:hAnsi="Arial" w:cs="Arial"/>
          <w:sz w:val="32"/>
          <w:szCs w:val="32"/>
        </w:rPr>
        <w:t xml:space="preserve"> per </w:t>
      </w:r>
      <w:proofErr w:type="gramStart"/>
      <w:r w:rsidRPr="00B174F4">
        <w:rPr>
          <w:rFonts w:ascii="Arial" w:hAnsi="Arial" w:cs="Arial"/>
          <w:sz w:val="32"/>
          <w:szCs w:val="32"/>
        </w:rPr>
        <w:t>sperare</w:t>
      </w:r>
      <w:proofErr w:type="gramEnd"/>
    </w:p>
    <w:p w:rsidR="003933F7" w:rsidRPr="00B174F4" w:rsidRDefault="003933F7" w:rsidP="00B174F4">
      <w:pPr>
        <w:jc w:val="both"/>
        <w:rPr>
          <w:rFonts w:ascii="Arial" w:hAnsi="Arial" w:cs="Arial"/>
          <w:sz w:val="32"/>
          <w:szCs w:val="32"/>
        </w:rPr>
      </w:pPr>
      <w:proofErr w:type="gramStart"/>
      <w:r w:rsidRPr="00B174F4">
        <w:rPr>
          <w:rFonts w:ascii="Arial" w:hAnsi="Arial" w:cs="Arial"/>
          <w:sz w:val="32"/>
          <w:szCs w:val="32"/>
        </w:rPr>
        <w:t xml:space="preserve">Presentazione </w:t>
      </w:r>
      <w:r w:rsidR="00A2578C" w:rsidRPr="00B174F4">
        <w:rPr>
          <w:rFonts w:ascii="Arial" w:hAnsi="Arial" w:cs="Arial"/>
          <w:sz w:val="32"/>
          <w:szCs w:val="32"/>
        </w:rPr>
        <w:t>dei libri del Premio Nobel 2015</w:t>
      </w:r>
      <w:r w:rsidR="006B28E5" w:rsidRPr="00B174F4">
        <w:rPr>
          <w:rFonts w:ascii="Arial" w:hAnsi="Arial" w:cs="Arial"/>
          <w:sz w:val="32"/>
          <w:szCs w:val="32"/>
        </w:rPr>
        <w:t xml:space="preserve"> </w:t>
      </w:r>
      <w:r w:rsidR="008301D6" w:rsidRPr="00B174F4">
        <w:rPr>
          <w:rFonts w:ascii="Arial" w:hAnsi="Arial" w:cs="Arial"/>
          <w:sz w:val="32"/>
          <w:szCs w:val="32"/>
        </w:rPr>
        <w:t xml:space="preserve">a </w:t>
      </w:r>
      <w:proofErr w:type="spellStart"/>
      <w:r w:rsidR="008301D6" w:rsidRPr="00B174F4">
        <w:rPr>
          <w:rFonts w:ascii="Arial" w:hAnsi="Arial" w:cs="Arial"/>
          <w:sz w:val="32"/>
          <w:szCs w:val="32"/>
        </w:rPr>
        <w:t>Bookcity</w:t>
      </w:r>
      <w:proofErr w:type="spellEnd"/>
      <w:r w:rsidR="008301D6" w:rsidRPr="00B174F4">
        <w:rPr>
          <w:rFonts w:ascii="Arial" w:hAnsi="Arial" w:cs="Arial"/>
          <w:sz w:val="32"/>
          <w:szCs w:val="32"/>
        </w:rPr>
        <w:t xml:space="preserve">, </w:t>
      </w:r>
      <w:r w:rsidRPr="00B174F4">
        <w:rPr>
          <w:rFonts w:ascii="Arial" w:hAnsi="Arial" w:cs="Arial"/>
          <w:sz w:val="32"/>
          <w:szCs w:val="32"/>
        </w:rPr>
        <w:t>19 novembre 2016</w:t>
      </w:r>
      <w:proofErr w:type="gramEnd"/>
    </w:p>
    <w:p w:rsidR="003933F7" w:rsidRPr="00B174F4" w:rsidRDefault="003933F7" w:rsidP="00B174F4">
      <w:pPr>
        <w:jc w:val="both"/>
        <w:rPr>
          <w:rFonts w:ascii="Arial" w:hAnsi="Arial" w:cs="Arial"/>
          <w:sz w:val="32"/>
          <w:szCs w:val="32"/>
        </w:rPr>
      </w:pPr>
    </w:p>
    <w:p w:rsidR="003933F7" w:rsidRPr="00B174F4" w:rsidRDefault="003933F7" w:rsidP="00B174F4">
      <w:pPr>
        <w:jc w:val="both"/>
        <w:rPr>
          <w:rFonts w:ascii="Arial" w:hAnsi="Arial" w:cs="Arial"/>
          <w:sz w:val="32"/>
          <w:szCs w:val="32"/>
        </w:rPr>
      </w:pPr>
    </w:p>
    <w:p w:rsidR="003933F7" w:rsidRPr="00B174F4" w:rsidRDefault="003933F7" w:rsidP="00B174F4">
      <w:pPr>
        <w:jc w:val="both"/>
        <w:rPr>
          <w:rFonts w:ascii="Arial" w:hAnsi="Arial" w:cs="Arial"/>
          <w:sz w:val="32"/>
          <w:szCs w:val="32"/>
        </w:rPr>
      </w:pPr>
    </w:p>
    <w:p w:rsidR="003933F7" w:rsidRPr="00B174F4" w:rsidRDefault="003933F7" w:rsidP="00B174F4">
      <w:pPr>
        <w:jc w:val="both"/>
        <w:rPr>
          <w:rFonts w:ascii="Arial" w:hAnsi="Arial" w:cs="Arial"/>
          <w:sz w:val="32"/>
          <w:szCs w:val="32"/>
        </w:rPr>
      </w:pPr>
    </w:p>
    <w:p w:rsidR="003933F7" w:rsidRPr="00B174F4" w:rsidRDefault="003933F7" w:rsidP="00B174F4">
      <w:pPr>
        <w:jc w:val="both"/>
        <w:rPr>
          <w:rFonts w:ascii="Arial" w:hAnsi="Arial" w:cs="Arial"/>
          <w:sz w:val="32"/>
          <w:szCs w:val="32"/>
        </w:rPr>
      </w:pPr>
    </w:p>
    <w:p w:rsidR="003933F7" w:rsidRPr="00B174F4" w:rsidRDefault="003933F7" w:rsidP="00B174F4">
      <w:pPr>
        <w:jc w:val="both"/>
        <w:rPr>
          <w:rFonts w:ascii="Arial" w:hAnsi="Arial" w:cs="Arial"/>
          <w:sz w:val="32"/>
          <w:szCs w:val="32"/>
        </w:rPr>
      </w:pPr>
      <w:r w:rsidRPr="00B174F4">
        <w:rPr>
          <w:rFonts w:ascii="Arial" w:hAnsi="Arial" w:cs="Arial"/>
          <w:sz w:val="32"/>
          <w:szCs w:val="32"/>
        </w:rPr>
        <w:t xml:space="preserve">Quando nel 2002 uscì in Italia </w:t>
      </w:r>
      <w:r w:rsidRPr="00B174F4">
        <w:rPr>
          <w:rFonts w:ascii="Arial" w:hAnsi="Arial" w:cs="Arial"/>
          <w:i/>
          <w:sz w:val="32"/>
          <w:szCs w:val="32"/>
        </w:rPr>
        <w:t xml:space="preserve">Preghiera per Černobyl’ </w:t>
      </w:r>
      <w:r w:rsidRPr="00B174F4">
        <w:rPr>
          <w:rFonts w:ascii="Arial" w:hAnsi="Arial" w:cs="Arial"/>
          <w:sz w:val="32"/>
          <w:szCs w:val="32"/>
        </w:rPr>
        <w:t xml:space="preserve">nelle Edizioni e/o di Roma il nome di </w:t>
      </w:r>
      <w:proofErr w:type="spellStart"/>
      <w:r w:rsidRPr="00B174F4">
        <w:rPr>
          <w:rFonts w:ascii="Arial" w:hAnsi="Arial" w:cs="Arial"/>
          <w:sz w:val="32"/>
          <w:szCs w:val="32"/>
        </w:rPr>
        <w:t>Svetlana</w:t>
      </w:r>
      <w:proofErr w:type="spellEnd"/>
      <w:r w:rsidRPr="00B174F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174F4">
        <w:rPr>
          <w:rFonts w:ascii="Arial" w:hAnsi="Arial" w:cs="Arial"/>
          <w:sz w:val="32"/>
          <w:szCs w:val="32"/>
        </w:rPr>
        <w:t>Aleksievič</w:t>
      </w:r>
      <w:proofErr w:type="spellEnd"/>
      <w:r w:rsidRPr="00B174F4">
        <w:rPr>
          <w:rFonts w:ascii="Arial" w:hAnsi="Arial" w:cs="Arial"/>
          <w:sz w:val="32"/>
          <w:szCs w:val="32"/>
        </w:rPr>
        <w:t xml:space="preserve">, </w:t>
      </w:r>
      <w:proofErr w:type="gramStart"/>
      <w:r w:rsidRPr="00B174F4">
        <w:rPr>
          <w:rFonts w:ascii="Arial" w:hAnsi="Arial" w:cs="Arial"/>
          <w:sz w:val="32"/>
          <w:szCs w:val="32"/>
        </w:rPr>
        <w:t>bielorussa</w:t>
      </w:r>
      <w:proofErr w:type="gramEnd"/>
      <w:r w:rsidRPr="00B174F4">
        <w:rPr>
          <w:rFonts w:ascii="Arial" w:hAnsi="Arial" w:cs="Arial"/>
          <w:sz w:val="32"/>
          <w:szCs w:val="32"/>
        </w:rPr>
        <w:t xml:space="preserve"> ma scrittrice di lingua russa, era noto quasi solo agli specialisti</w:t>
      </w:r>
      <w:r w:rsidR="006B28E5" w:rsidRPr="00B174F4">
        <w:rPr>
          <w:rFonts w:ascii="Arial" w:hAnsi="Arial" w:cs="Arial"/>
          <w:sz w:val="32"/>
          <w:szCs w:val="32"/>
        </w:rPr>
        <w:t>.</w:t>
      </w:r>
      <w:r w:rsidRPr="00B174F4">
        <w:rPr>
          <w:rFonts w:ascii="Arial" w:hAnsi="Arial" w:cs="Arial"/>
          <w:sz w:val="32"/>
          <w:szCs w:val="32"/>
        </w:rPr>
        <w:t xml:space="preserve"> In Unione Sovietica erano già apparsi all’epoca quattro dei suoi “romanzi di voci”, tra cui, appunto, nel 1997 </w:t>
      </w:r>
      <w:r w:rsidRPr="00B174F4">
        <w:rPr>
          <w:rFonts w:ascii="Arial" w:hAnsi="Arial" w:cs="Arial"/>
          <w:i/>
          <w:sz w:val="32"/>
          <w:szCs w:val="32"/>
        </w:rPr>
        <w:t>Černobyl’</w:t>
      </w:r>
      <w:proofErr w:type="spellStart"/>
      <w:r w:rsidRPr="00B174F4">
        <w:rPr>
          <w:rFonts w:ascii="Arial" w:hAnsi="Arial" w:cs="Arial"/>
          <w:i/>
          <w:sz w:val="32"/>
          <w:szCs w:val="32"/>
        </w:rPr>
        <w:t>skaja</w:t>
      </w:r>
      <w:proofErr w:type="spellEnd"/>
      <w:r w:rsidRPr="00B174F4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B174F4">
        <w:rPr>
          <w:rFonts w:ascii="Arial" w:hAnsi="Arial" w:cs="Arial"/>
          <w:i/>
          <w:sz w:val="32"/>
          <w:szCs w:val="32"/>
        </w:rPr>
        <w:t>molitva</w:t>
      </w:r>
      <w:proofErr w:type="spellEnd"/>
      <w:r w:rsidRPr="00B174F4">
        <w:rPr>
          <w:rFonts w:ascii="Arial" w:hAnsi="Arial" w:cs="Arial"/>
          <w:sz w:val="32"/>
          <w:szCs w:val="32"/>
        </w:rPr>
        <w:t>.</w:t>
      </w:r>
    </w:p>
    <w:p w:rsidR="003933F7" w:rsidRPr="00B174F4" w:rsidRDefault="003933F7" w:rsidP="00B174F4">
      <w:pPr>
        <w:jc w:val="both"/>
        <w:rPr>
          <w:rFonts w:ascii="Arial" w:hAnsi="Arial" w:cs="Arial"/>
          <w:sz w:val="32"/>
          <w:szCs w:val="32"/>
        </w:rPr>
      </w:pPr>
      <w:r w:rsidRPr="00B174F4">
        <w:rPr>
          <w:rFonts w:ascii="Arial" w:hAnsi="Arial" w:cs="Arial"/>
          <w:sz w:val="32"/>
          <w:szCs w:val="32"/>
        </w:rPr>
        <w:t xml:space="preserve">Quella “cronaca dal futuro”, come si sottotitola il libro, sull’esplosione nell’aprile 1986 nella centrale nucleare al confine tra Ucraina e Bielorussia, rivelò ai lettori e critici italiani una nuova e importante scrittrice. Lei era allora in Italia e le </w:t>
      </w:r>
      <w:proofErr w:type="gramStart"/>
      <w:r w:rsidRPr="00B174F4">
        <w:rPr>
          <w:rFonts w:ascii="Arial" w:hAnsi="Arial" w:cs="Arial"/>
          <w:sz w:val="32"/>
          <w:szCs w:val="32"/>
        </w:rPr>
        <w:t>venne</w:t>
      </w:r>
      <w:proofErr w:type="gramEnd"/>
      <w:r w:rsidRPr="00B174F4">
        <w:rPr>
          <w:rFonts w:ascii="Arial" w:hAnsi="Arial" w:cs="Arial"/>
          <w:sz w:val="32"/>
          <w:szCs w:val="32"/>
        </w:rPr>
        <w:t xml:space="preserve"> conferito e consegnato il Premio Onofri 2002 per il miglior reportage narrativo e si rese possibile l’incontro dell’Autrice con i suoi lettori. </w:t>
      </w:r>
    </w:p>
    <w:p w:rsidR="003933F7" w:rsidRPr="00B174F4" w:rsidRDefault="003933F7" w:rsidP="00B174F4">
      <w:pPr>
        <w:jc w:val="both"/>
        <w:rPr>
          <w:rFonts w:ascii="Arial" w:hAnsi="Arial" w:cs="Arial"/>
          <w:sz w:val="32"/>
          <w:szCs w:val="32"/>
        </w:rPr>
      </w:pPr>
      <w:r w:rsidRPr="00B174F4">
        <w:rPr>
          <w:rFonts w:ascii="Arial" w:hAnsi="Arial" w:cs="Arial"/>
          <w:sz w:val="32"/>
          <w:szCs w:val="32"/>
        </w:rPr>
        <w:t xml:space="preserve">Uno di questi incontri, promosso dalla Cooperativa cattolico-democratica di cultura a </w:t>
      </w:r>
      <w:proofErr w:type="gramStart"/>
      <w:r w:rsidRPr="00B174F4">
        <w:rPr>
          <w:rFonts w:ascii="Arial" w:hAnsi="Arial" w:cs="Arial"/>
          <w:sz w:val="32"/>
          <w:szCs w:val="32"/>
        </w:rPr>
        <w:t>Brescia</w:t>
      </w:r>
      <w:proofErr w:type="gramEnd"/>
      <w:r w:rsidRPr="00B174F4">
        <w:rPr>
          <w:rFonts w:ascii="Arial" w:hAnsi="Arial" w:cs="Arial"/>
          <w:sz w:val="32"/>
          <w:szCs w:val="32"/>
        </w:rPr>
        <w:t xml:space="preserve"> si svolse il 9 ottobre 2002 e lasciò una durevole impressione. </w:t>
      </w:r>
    </w:p>
    <w:p w:rsidR="003933F7" w:rsidRPr="00B174F4" w:rsidRDefault="003933F7" w:rsidP="00B174F4">
      <w:pPr>
        <w:jc w:val="both"/>
        <w:rPr>
          <w:rFonts w:ascii="Arial" w:hAnsi="Arial" w:cs="Arial"/>
          <w:sz w:val="32"/>
          <w:szCs w:val="32"/>
        </w:rPr>
      </w:pPr>
      <w:r w:rsidRPr="00B174F4">
        <w:rPr>
          <w:rFonts w:ascii="Arial" w:hAnsi="Arial" w:cs="Arial"/>
          <w:sz w:val="32"/>
          <w:szCs w:val="32"/>
        </w:rPr>
        <w:t xml:space="preserve">E veniamo ai giorni nostri: dopo il conferimento del Nobel 2015 ad </w:t>
      </w:r>
      <w:proofErr w:type="spellStart"/>
      <w:r w:rsidRPr="00B174F4">
        <w:rPr>
          <w:rFonts w:ascii="Arial" w:hAnsi="Arial" w:cs="Arial"/>
          <w:sz w:val="32"/>
          <w:szCs w:val="32"/>
        </w:rPr>
        <w:t>Aleksievič</w:t>
      </w:r>
      <w:proofErr w:type="spellEnd"/>
      <w:r w:rsidRPr="00B174F4">
        <w:rPr>
          <w:rFonts w:ascii="Arial" w:hAnsi="Arial" w:cs="Arial"/>
          <w:sz w:val="32"/>
          <w:szCs w:val="32"/>
        </w:rPr>
        <w:t>, e avvicinandosi il 30° anniversario dell’</w:t>
      </w:r>
      <w:proofErr w:type="gramStart"/>
      <w:r w:rsidRPr="00B174F4">
        <w:rPr>
          <w:rFonts w:ascii="Arial" w:hAnsi="Arial" w:cs="Arial"/>
          <w:sz w:val="32"/>
          <w:szCs w:val="32"/>
        </w:rPr>
        <w:t>epocale</w:t>
      </w:r>
      <w:proofErr w:type="gramEnd"/>
      <w:r w:rsidRPr="00B174F4">
        <w:rPr>
          <w:rFonts w:ascii="Arial" w:hAnsi="Arial" w:cs="Arial"/>
          <w:sz w:val="32"/>
          <w:szCs w:val="32"/>
        </w:rPr>
        <w:t xml:space="preserve"> catastrofe di Černobyl’, la Cooperativa di cultura ha voluto dedicare ad </w:t>
      </w:r>
      <w:proofErr w:type="spellStart"/>
      <w:r w:rsidRPr="00B174F4">
        <w:rPr>
          <w:rFonts w:ascii="Arial" w:hAnsi="Arial" w:cs="Arial"/>
          <w:sz w:val="32"/>
          <w:szCs w:val="32"/>
        </w:rPr>
        <w:t>Aleksievič</w:t>
      </w:r>
      <w:proofErr w:type="spellEnd"/>
      <w:r w:rsidRPr="00B174F4">
        <w:rPr>
          <w:rFonts w:ascii="Arial" w:hAnsi="Arial" w:cs="Arial"/>
          <w:sz w:val="32"/>
          <w:szCs w:val="32"/>
        </w:rPr>
        <w:t xml:space="preserve"> un omaggio che abbracciasse tutta la sua vicenda anche italiana e l’ha fatto con questo libro, agile ma denso. </w:t>
      </w:r>
      <w:proofErr w:type="gramStart"/>
      <w:r w:rsidRPr="00B174F4">
        <w:rPr>
          <w:rFonts w:ascii="Arial" w:hAnsi="Arial" w:cs="Arial"/>
          <w:sz w:val="32"/>
          <w:szCs w:val="32"/>
        </w:rPr>
        <w:t xml:space="preserve">Si </w:t>
      </w:r>
      <w:proofErr w:type="gramEnd"/>
      <w:r w:rsidRPr="00B174F4">
        <w:rPr>
          <w:rFonts w:ascii="Arial" w:hAnsi="Arial" w:cs="Arial"/>
          <w:sz w:val="32"/>
          <w:szCs w:val="32"/>
        </w:rPr>
        <w:t xml:space="preserve">intitola </w:t>
      </w:r>
      <w:r w:rsidRPr="00B174F4">
        <w:rPr>
          <w:rFonts w:ascii="Arial" w:hAnsi="Arial" w:cs="Arial"/>
          <w:i/>
          <w:sz w:val="32"/>
          <w:szCs w:val="32"/>
        </w:rPr>
        <w:t>Il male ha nuovi volti. L’eredità di Černobyl’</w:t>
      </w:r>
      <w:r w:rsidRPr="00B174F4">
        <w:rPr>
          <w:rFonts w:ascii="Arial" w:hAnsi="Arial" w:cs="Arial"/>
          <w:sz w:val="32"/>
          <w:szCs w:val="32"/>
        </w:rPr>
        <w:t xml:space="preserve">, Editrice la Scuola. Contiene i due discorsi della scrittrice a Stoccolma in occasione del conferimento </w:t>
      </w:r>
      <w:proofErr w:type="gramStart"/>
      <w:r w:rsidRPr="00B174F4">
        <w:rPr>
          <w:rFonts w:ascii="Arial" w:hAnsi="Arial" w:cs="Arial"/>
          <w:sz w:val="32"/>
          <w:szCs w:val="32"/>
        </w:rPr>
        <w:t>del</w:t>
      </w:r>
      <w:proofErr w:type="gramEnd"/>
      <w:r w:rsidRPr="00B174F4">
        <w:rPr>
          <w:rFonts w:ascii="Arial" w:hAnsi="Arial" w:cs="Arial"/>
          <w:sz w:val="32"/>
          <w:szCs w:val="32"/>
        </w:rPr>
        <w:t xml:space="preserve"> Nobel e quello a suo tempo pronunciato a Brescia; è a cura  di Alberto Franchi e Sergio Rapetti ed è introdotto da Goffredo </w:t>
      </w:r>
      <w:proofErr w:type="spellStart"/>
      <w:r w:rsidRPr="00B174F4">
        <w:rPr>
          <w:rFonts w:ascii="Arial" w:hAnsi="Arial" w:cs="Arial"/>
          <w:sz w:val="32"/>
          <w:szCs w:val="32"/>
        </w:rPr>
        <w:t>Fofi</w:t>
      </w:r>
      <w:proofErr w:type="spellEnd"/>
      <w:r w:rsidRPr="00B174F4">
        <w:rPr>
          <w:rFonts w:ascii="Arial" w:hAnsi="Arial" w:cs="Arial"/>
          <w:sz w:val="32"/>
          <w:szCs w:val="32"/>
        </w:rPr>
        <w:t xml:space="preserve">. Inoltre vi si possono trovare molti riferimenti </w:t>
      </w:r>
      <w:proofErr w:type="gramStart"/>
      <w:r w:rsidRPr="00B174F4">
        <w:rPr>
          <w:rFonts w:ascii="Arial" w:hAnsi="Arial" w:cs="Arial"/>
          <w:sz w:val="32"/>
          <w:szCs w:val="32"/>
        </w:rPr>
        <w:t>relativi alla</w:t>
      </w:r>
      <w:proofErr w:type="gramEnd"/>
      <w:r w:rsidRPr="00B174F4">
        <w:rPr>
          <w:rFonts w:ascii="Arial" w:hAnsi="Arial" w:cs="Arial"/>
          <w:sz w:val="32"/>
          <w:szCs w:val="32"/>
        </w:rPr>
        <w:t xml:space="preserve"> fortuna di </w:t>
      </w:r>
      <w:proofErr w:type="spellStart"/>
      <w:r w:rsidRPr="00B174F4">
        <w:rPr>
          <w:rFonts w:ascii="Arial" w:hAnsi="Arial" w:cs="Arial"/>
          <w:sz w:val="32"/>
          <w:szCs w:val="32"/>
        </w:rPr>
        <w:t>Aleksievič</w:t>
      </w:r>
      <w:proofErr w:type="spellEnd"/>
      <w:r w:rsidRPr="00B174F4">
        <w:rPr>
          <w:rFonts w:ascii="Arial" w:hAnsi="Arial" w:cs="Arial"/>
          <w:sz w:val="32"/>
          <w:szCs w:val="32"/>
        </w:rPr>
        <w:t xml:space="preserve"> in Italia, edizioni, editori, principali recensioni e interviste dal 2002 ad oggi.</w:t>
      </w:r>
    </w:p>
    <w:p w:rsidR="003933F7" w:rsidRPr="00B174F4" w:rsidRDefault="003933F7" w:rsidP="00B174F4">
      <w:pPr>
        <w:jc w:val="both"/>
        <w:rPr>
          <w:rFonts w:ascii="Arial" w:hAnsi="Arial" w:cs="Arial"/>
          <w:sz w:val="32"/>
          <w:szCs w:val="32"/>
        </w:rPr>
      </w:pPr>
    </w:p>
    <w:p w:rsidR="003933F7" w:rsidRPr="00B174F4" w:rsidRDefault="003933F7" w:rsidP="00B174F4">
      <w:pPr>
        <w:jc w:val="both"/>
        <w:rPr>
          <w:rFonts w:ascii="Arial" w:hAnsi="Arial" w:cs="Arial"/>
          <w:sz w:val="32"/>
          <w:szCs w:val="32"/>
        </w:rPr>
      </w:pPr>
      <w:r w:rsidRPr="00B174F4">
        <w:rPr>
          <w:rFonts w:ascii="Arial" w:hAnsi="Arial" w:cs="Arial"/>
          <w:sz w:val="32"/>
          <w:szCs w:val="32"/>
        </w:rPr>
        <w:t>Non è la prima volta, in più</w:t>
      </w:r>
      <w:proofErr w:type="gramStart"/>
      <w:r w:rsidRPr="00B174F4">
        <w:rPr>
          <w:rFonts w:ascii="Arial" w:hAnsi="Arial" w:cs="Arial"/>
          <w:sz w:val="32"/>
          <w:szCs w:val="32"/>
        </w:rPr>
        <w:t xml:space="preserve">  </w:t>
      </w:r>
      <w:proofErr w:type="gramEnd"/>
      <w:r w:rsidRPr="00B174F4">
        <w:rPr>
          <w:rFonts w:ascii="Arial" w:hAnsi="Arial" w:cs="Arial"/>
          <w:sz w:val="32"/>
          <w:szCs w:val="32"/>
        </w:rPr>
        <w:t xml:space="preserve">di 15 anni da quando frequento e traduco </w:t>
      </w:r>
      <w:proofErr w:type="spellStart"/>
      <w:r w:rsidRPr="00B174F4">
        <w:rPr>
          <w:rFonts w:ascii="Arial" w:hAnsi="Arial" w:cs="Arial"/>
          <w:sz w:val="32"/>
          <w:szCs w:val="32"/>
        </w:rPr>
        <w:t>Svetlana</w:t>
      </w:r>
      <w:proofErr w:type="spellEnd"/>
      <w:r w:rsidRPr="00B174F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174F4">
        <w:rPr>
          <w:rFonts w:ascii="Arial" w:hAnsi="Arial" w:cs="Arial"/>
          <w:sz w:val="32"/>
          <w:szCs w:val="32"/>
        </w:rPr>
        <w:t>Aleksievič</w:t>
      </w:r>
      <w:proofErr w:type="spellEnd"/>
      <w:r w:rsidRPr="00B174F4">
        <w:rPr>
          <w:rFonts w:ascii="Arial" w:hAnsi="Arial" w:cs="Arial"/>
          <w:sz w:val="32"/>
          <w:szCs w:val="32"/>
        </w:rPr>
        <w:t xml:space="preserve">, che ho occasione di parlare o scrivere di lei e i suoi libri. </w:t>
      </w:r>
    </w:p>
    <w:p w:rsidR="003933F7" w:rsidRPr="00B174F4" w:rsidRDefault="003933F7" w:rsidP="00B174F4">
      <w:pPr>
        <w:jc w:val="both"/>
        <w:rPr>
          <w:rFonts w:ascii="Arial" w:hAnsi="Arial" w:cs="Arial"/>
          <w:sz w:val="32"/>
          <w:szCs w:val="32"/>
        </w:rPr>
      </w:pPr>
      <w:r w:rsidRPr="00B174F4">
        <w:rPr>
          <w:rFonts w:ascii="Arial" w:hAnsi="Arial" w:cs="Arial"/>
          <w:sz w:val="32"/>
          <w:szCs w:val="32"/>
        </w:rPr>
        <w:lastRenderedPageBreak/>
        <w:t>Presentando</w:t>
      </w:r>
      <w:proofErr w:type="gramStart"/>
      <w:r w:rsidRPr="00B174F4">
        <w:rPr>
          <w:rFonts w:ascii="Arial" w:hAnsi="Arial" w:cs="Arial"/>
          <w:sz w:val="32"/>
          <w:szCs w:val="32"/>
        </w:rPr>
        <w:t xml:space="preserve">  </w:t>
      </w:r>
      <w:proofErr w:type="gramEnd"/>
      <w:r w:rsidRPr="00B174F4">
        <w:rPr>
          <w:rFonts w:ascii="Arial" w:hAnsi="Arial" w:cs="Arial"/>
          <w:sz w:val="32"/>
          <w:szCs w:val="32"/>
        </w:rPr>
        <w:t>oggi l’Autrice, il suo libro su Černobyl’ e questo ultimo libro sull’</w:t>
      </w:r>
      <w:proofErr w:type="spellStart"/>
      <w:r w:rsidRPr="00B174F4">
        <w:rPr>
          <w:rFonts w:ascii="Arial" w:hAnsi="Arial" w:cs="Arial"/>
          <w:sz w:val="32"/>
          <w:szCs w:val="32"/>
        </w:rPr>
        <w:t>Aleksievič</w:t>
      </w:r>
      <w:proofErr w:type="spellEnd"/>
      <w:r w:rsidRPr="00B174F4">
        <w:rPr>
          <w:rFonts w:ascii="Arial" w:hAnsi="Arial" w:cs="Arial"/>
          <w:sz w:val="32"/>
          <w:szCs w:val="32"/>
        </w:rPr>
        <w:t xml:space="preserve"> premio Nobel de “La Scuola Editrice”, propongo cinque momenti che secondo me la caratterizzano come scrittrice e persona e che ritengo utili per la migliore comprensione di tutte le sue opere.</w:t>
      </w:r>
    </w:p>
    <w:p w:rsidR="003933F7" w:rsidRPr="00B174F4" w:rsidRDefault="003933F7" w:rsidP="00B174F4">
      <w:pPr>
        <w:jc w:val="both"/>
        <w:rPr>
          <w:rFonts w:ascii="Arial" w:hAnsi="Arial" w:cs="Arial"/>
          <w:sz w:val="32"/>
          <w:szCs w:val="32"/>
        </w:rPr>
      </w:pPr>
    </w:p>
    <w:p w:rsidR="003933F7" w:rsidRPr="00B174F4" w:rsidRDefault="003933F7" w:rsidP="00B174F4">
      <w:pPr>
        <w:jc w:val="both"/>
        <w:rPr>
          <w:rFonts w:ascii="Arial" w:hAnsi="Arial" w:cs="Arial"/>
          <w:sz w:val="32"/>
          <w:szCs w:val="32"/>
        </w:rPr>
      </w:pPr>
      <w:r w:rsidRPr="00B174F4">
        <w:rPr>
          <w:rFonts w:ascii="Arial" w:hAnsi="Arial" w:cs="Arial"/>
          <w:i/>
          <w:sz w:val="32"/>
          <w:szCs w:val="32"/>
        </w:rPr>
        <w:t>Lo sguardo</w:t>
      </w:r>
      <w:r w:rsidRPr="00B174F4">
        <w:rPr>
          <w:rFonts w:ascii="Arial" w:hAnsi="Arial" w:cs="Arial"/>
          <w:sz w:val="32"/>
          <w:szCs w:val="32"/>
        </w:rPr>
        <w:t xml:space="preserve">: </w:t>
      </w:r>
    </w:p>
    <w:p w:rsidR="003933F7" w:rsidRPr="00B174F4" w:rsidRDefault="003933F7" w:rsidP="00B174F4">
      <w:pPr>
        <w:jc w:val="both"/>
        <w:rPr>
          <w:rFonts w:ascii="Arial" w:hAnsi="Arial" w:cs="Arial"/>
          <w:sz w:val="32"/>
          <w:szCs w:val="32"/>
        </w:rPr>
      </w:pPr>
    </w:p>
    <w:p w:rsidR="003933F7" w:rsidRPr="00B174F4" w:rsidRDefault="003933F7" w:rsidP="00B174F4">
      <w:pPr>
        <w:jc w:val="both"/>
        <w:rPr>
          <w:rFonts w:ascii="Arial" w:hAnsi="Arial" w:cs="Arial"/>
          <w:sz w:val="32"/>
          <w:szCs w:val="32"/>
        </w:rPr>
      </w:pPr>
      <w:proofErr w:type="gramStart"/>
      <w:r w:rsidRPr="00B174F4">
        <w:rPr>
          <w:rFonts w:ascii="Arial" w:hAnsi="Arial" w:cs="Arial"/>
          <w:sz w:val="32"/>
          <w:szCs w:val="32"/>
        </w:rPr>
        <w:t>lo</w:t>
      </w:r>
      <w:proofErr w:type="gramEnd"/>
      <w:r w:rsidRPr="00B174F4">
        <w:rPr>
          <w:rFonts w:ascii="Arial" w:hAnsi="Arial" w:cs="Arial"/>
          <w:sz w:val="32"/>
          <w:szCs w:val="32"/>
        </w:rPr>
        <w:t xml:space="preserve"> sguardo di </w:t>
      </w:r>
      <w:proofErr w:type="spellStart"/>
      <w:r w:rsidRPr="00B174F4">
        <w:rPr>
          <w:rFonts w:ascii="Arial" w:hAnsi="Arial" w:cs="Arial"/>
          <w:sz w:val="32"/>
          <w:szCs w:val="32"/>
        </w:rPr>
        <w:t>Svetlana</w:t>
      </w:r>
      <w:proofErr w:type="spellEnd"/>
      <w:r w:rsidRPr="00B174F4">
        <w:rPr>
          <w:rFonts w:ascii="Arial" w:hAnsi="Arial" w:cs="Arial"/>
          <w:sz w:val="32"/>
          <w:szCs w:val="32"/>
        </w:rPr>
        <w:t xml:space="preserve"> sulla realtà che indaga e racconta è uno sguardo partecipe, l’ho già definito “secondo sguardo” perché capace di tornare a guardare, di soffermarsi sul suo interlocutore e in qualche modo coautore del libro che si va componendo. È un esercizio, direi metodico, </w:t>
      </w:r>
      <w:proofErr w:type="gramStart"/>
      <w:r w:rsidRPr="00B174F4">
        <w:rPr>
          <w:rFonts w:ascii="Arial" w:hAnsi="Arial" w:cs="Arial"/>
          <w:sz w:val="32"/>
          <w:szCs w:val="32"/>
        </w:rPr>
        <w:t xml:space="preserve">di </w:t>
      </w:r>
      <w:proofErr w:type="gramEnd"/>
      <w:r w:rsidRPr="00B174F4">
        <w:rPr>
          <w:rFonts w:ascii="Arial" w:hAnsi="Arial" w:cs="Arial"/>
          <w:sz w:val="32"/>
          <w:szCs w:val="32"/>
        </w:rPr>
        <w:t xml:space="preserve">immedesimazione, teso a comprendere e compatire vale a dire a </w:t>
      </w:r>
      <w:proofErr w:type="spellStart"/>
      <w:r w:rsidRPr="00B174F4">
        <w:rPr>
          <w:rFonts w:ascii="Arial" w:hAnsi="Arial" w:cs="Arial"/>
          <w:sz w:val="32"/>
          <w:szCs w:val="32"/>
        </w:rPr>
        <w:t>consoffrire</w:t>
      </w:r>
      <w:proofErr w:type="spellEnd"/>
      <w:r w:rsidRPr="00B174F4">
        <w:rPr>
          <w:rFonts w:ascii="Arial" w:hAnsi="Arial" w:cs="Arial"/>
          <w:sz w:val="32"/>
          <w:szCs w:val="32"/>
        </w:rPr>
        <w:t xml:space="preserve"> anche fino alle lacrime, con chi racconta. Si alimenta così, nella laboriosa memoria di </w:t>
      </w:r>
      <w:proofErr w:type="spellStart"/>
      <w:r w:rsidRPr="00B174F4">
        <w:rPr>
          <w:rFonts w:ascii="Arial" w:hAnsi="Arial" w:cs="Arial"/>
          <w:sz w:val="32"/>
          <w:szCs w:val="32"/>
        </w:rPr>
        <w:t>Aleksievič</w:t>
      </w:r>
      <w:proofErr w:type="spellEnd"/>
      <w:r w:rsidRPr="00B174F4">
        <w:rPr>
          <w:rFonts w:ascii="Arial" w:hAnsi="Arial" w:cs="Arial"/>
          <w:sz w:val="32"/>
          <w:szCs w:val="32"/>
        </w:rPr>
        <w:t xml:space="preserve">, il ricordo anche emotivo di quelle conversazioni; e la capacità di restituire le testimonianze che </w:t>
      </w:r>
      <w:proofErr w:type="gramStart"/>
      <w:r w:rsidRPr="00B174F4">
        <w:rPr>
          <w:rFonts w:ascii="Arial" w:hAnsi="Arial" w:cs="Arial"/>
          <w:sz w:val="32"/>
          <w:szCs w:val="32"/>
        </w:rPr>
        <w:t>raccoglie</w:t>
      </w:r>
      <w:proofErr w:type="gramEnd"/>
      <w:r w:rsidRPr="00B174F4">
        <w:rPr>
          <w:rFonts w:ascii="Arial" w:hAnsi="Arial" w:cs="Arial"/>
          <w:sz w:val="32"/>
          <w:szCs w:val="32"/>
        </w:rPr>
        <w:t xml:space="preserve"> e che compongono i suoi </w:t>
      </w:r>
      <w:proofErr w:type="spellStart"/>
      <w:r w:rsidRPr="00B174F4">
        <w:rPr>
          <w:rFonts w:ascii="Arial" w:hAnsi="Arial" w:cs="Arial"/>
          <w:sz w:val="32"/>
          <w:szCs w:val="32"/>
        </w:rPr>
        <w:t>docu-romanzi</w:t>
      </w:r>
      <w:proofErr w:type="spellEnd"/>
      <w:r w:rsidRPr="00B174F4">
        <w:rPr>
          <w:rFonts w:ascii="Arial" w:hAnsi="Arial" w:cs="Arial"/>
          <w:sz w:val="32"/>
          <w:szCs w:val="32"/>
        </w:rPr>
        <w:t xml:space="preserve"> in modo non solo veritiero ma anche significativo per il lettore. </w:t>
      </w:r>
    </w:p>
    <w:p w:rsidR="003933F7" w:rsidRPr="00B174F4" w:rsidRDefault="003933F7" w:rsidP="00B174F4">
      <w:pPr>
        <w:jc w:val="both"/>
        <w:rPr>
          <w:rFonts w:ascii="Arial" w:hAnsi="Arial" w:cs="Arial"/>
          <w:sz w:val="32"/>
          <w:szCs w:val="32"/>
        </w:rPr>
      </w:pPr>
    </w:p>
    <w:p w:rsidR="003933F7" w:rsidRPr="00B174F4" w:rsidRDefault="003933F7" w:rsidP="00B174F4">
      <w:pPr>
        <w:jc w:val="both"/>
        <w:rPr>
          <w:rFonts w:ascii="Arial" w:hAnsi="Arial" w:cs="Arial"/>
          <w:i/>
          <w:sz w:val="32"/>
          <w:szCs w:val="32"/>
        </w:rPr>
      </w:pPr>
      <w:r w:rsidRPr="00B174F4">
        <w:rPr>
          <w:rFonts w:ascii="Arial" w:hAnsi="Arial" w:cs="Arial"/>
          <w:i/>
          <w:sz w:val="32"/>
          <w:szCs w:val="32"/>
        </w:rPr>
        <w:t xml:space="preserve">Le “gemme” della narrazione </w:t>
      </w:r>
      <w:proofErr w:type="spellStart"/>
      <w:r w:rsidRPr="00B174F4">
        <w:rPr>
          <w:rFonts w:ascii="Arial" w:hAnsi="Arial" w:cs="Arial"/>
          <w:i/>
          <w:sz w:val="32"/>
          <w:szCs w:val="32"/>
        </w:rPr>
        <w:t>oralei</w:t>
      </w:r>
      <w:proofErr w:type="spellEnd"/>
    </w:p>
    <w:p w:rsidR="003933F7" w:rsidRPr="00B174F4" w:rsidRDefault="003933F7" w:rsidP="00B174F4">
      <w:pPr>
        <w:jc w:val="both"/>
        <w:rPr>
          <w:rFonts w:ascii="Arial" w:hAnsi="Arial" w:cs="Arial"/>
          <w:i/>
          <w:sz w:val="32"/>
          <w:szCs w:val="32"/>
        </w:rPr>
      </w:pPr>
    </w:p>
    <w:p w:rsidR="003933F7" w:rsidRPr="00B174F4" w:rsidRDefault="003933F7" w:rsidP="00B174F4">
      <w:pPr>
        <w:jc w:val="both"/>
        <w:rPr>
          <w:rFonts w:ascii="Arial" w:hAnsi="Arial" w:cs="Arial"/>
          <w:sz w:val="32"/>
          <w:szCs w:val="32"/>
        </w:rPr>
      </w:pPr>
      <w:proofErr w:type="gramStart"/>
      <w:r w:rsidRPr="00B174F4">
        <w:rPr>
          <w:rFonts w:ascii="Arial" w:hAnsi="Arial" w:cs="Arial"/>
          <w:sz w:val="32"/>
          <w:szCs w:val="32"/>
        </w:rPr>
        <w:t>la</w:t>
      </w:r>
      <w:proofErr w:type="gramEnd"/>
      <w:r w:rsidRPr="00B174F4">
        <w:rPr>
          <w:rFonts w:ascii="Arial" w:hAnsi="Arial" w:cs="Arial"/>
          <w:sz w:val="32"/>
          <w:szCs w:val="32"/>
        </w:rPr>
        <w:t xml:space="preserve"> scrittrice cerca programmaticamente nella massa di centinaia di interviste e colloqui con persone qualsiasi quei passaggi memorabili che lei ritiene degni  della grande letteratura russa: sono le gemme, le pagliuzze d’oro che </w:t>
      </w:r>
      <w:proofErr w:type="spellStart"/>
      <w:r w:rsidRPr="00B174F4">
        <w:rPr>
          <w:rFonts w:ascii="Arial" w:hAnsi="Arial" w:cs="Arial"/>
          <w:sz w:val="32"/>
          <w:szCs w:val="32"/>
        </w:rPr>
        <w:t>Aleksievič</w:t>
      </w:r>
      <w:proofErr w:type="spellEnd"/>
      <w:r w:rsidRPr="00B174F4">
        <w:rPr>
          <w:rFonts w:ascii="Arial" w:hAnsi="Arial" w:cs="Arial"/>
          <w:sz w:val="32"/>
          <w:szCs w:val="32"/>
        </w:rPr>
        <w:t xml:space="preserve"> sa come far risplendere adeguatamente nella sua narrazione.</w:t>
      </w:r>
    </w:p>
    <w:p w:rsidR="003933F7" w:rsidRPr="00B174F4" w:rsidRDefault="003933F7" w:rsidP="00B174F4">
      <w:pPr>
        <w:jc w:val="both"/>
        <w:rPr>
          <w:rFonts w:ascii="Arial" w:hAnsi="Arial" w:cs="Arial"/>
          <w:sz w:val="32"/>
          <w:szCs w:val="32"/>
        </w:rPr>
      </w:pPr>
    </w:p>
    <w:p w:rsidR="003933F7" w:rsidRPr="00B174F4" w:rsidRDefault="003933F7" w:rsidP="00B174F4">
      <w:pPr>
        <w:jc w:val="both"/>
        <w:rPr>
          <w:rFonts w:ascii="Arial" w:hAnsi="Arial" w:cs="Arial"/>
          <w:sz w:val="32"/>
          <w:szCs w:val="32"/>
        </w:rPr>
      </w:pPr>
      <w:proofErr w:type="gramStart"/>
      <w:r w:rsidRPr="00B174F4">
        <w:rPr>
          <w:rFonts w:ascii="Arial" w:hAnsi="Arial" w:cs="Arial"/>
          <w:i/>
          <w:sz w:val="32"/>
          <w:szCs w:val="32"/>
        </w:rPr>
        <w:t>il</w:t>
      </w:r>
      <w:proofErr w:type="gramEnd"/>
      <w:r w:rsidRPr="00B174F4">
        <w:rPr>
          <w:rFonts w:ascii="Arial" w:hAnsi="Arial" w:cs="Arial"/>
          <w:i/>
          <w:sz w:val="32"/>
          <w:szCs w:val="32"/>
        </w:rPr>
        <w:t xml:space="preserve"> laboratorio</w:t>
      </w:r>
      <w:r w:rsidRPr="00B174F4">
        <w:rPr>
          <w:rFonts w:ascii="Arial" w:hAnsi="Arial" w:cs="Arial"/>
          <w:sz w:val="32"/>
          <w:szCs w:val="32"/>
        </w:rPr>
        <w:t>:</w:t>
      </w:r>
    </w:p>
    <w:p w:rsidR="003933F7" w:rsidRPr="00B174F4" w:rsidRDefault="003933F7" w:rsidP="00B174F4">
      <w:pPr>
        <w:jc w:val="both"/>
        <w:rPr>
          <w:rFonts w:ascii="Arial" w:hAnsi="Arial" w:cs="Arial"/>
          <w:sz w:val="32"/>
          <w:szCs w:val="32"/>
        </w:rPr>
      </w:pPr>
    </w:p>
    <w:p w:rsidR="003933F7" w:rsidRPr="00B174F4" w:rsidRDefault="003933F7" w:rsidP="00B174F4">
      <w:pPr>
        <w:jc w:val="both"/>
        <w:rPr>
          <w:rFonts w:ascii="Arial" w:hAnsi="Arial" w:cs="Arial"/>
          <w:sz w:val="32"/>
          <w:szCs w:val="32"/>
        </w:rPr>
      </w:pPr>
      <w:proofErr w:type="gramStart"/>
      <w:r w:rsidRPr="00B174F4">
        <w:rPr>
          <w:rFonts w:ascii="Arial" w:hAnsi="Arial" w:cs="Arial"/>
          <w:sz w:val="32"/>
          <w:szCs w:val="32"/>
        </w:rPr>
        <w:t>è</w:t>
      </w:r>
      <w:proofErr w:type="gramEnd"/>
      <w:r w:rsidRPr="00B174F4">
        <w:rPr>
          <w:rFonts w:ascii="Arial" w:hAnsi="Arial" w:cs="Arial"/>
          <w:sz w:val="32"/>
          <w:szCs w:val="32"/>
        </w:rPr>
        <w:t xml:space="preserve"> quello  della sbobinatura e riordino delle testimonianze dentro una cornice unitaria, con qualche raro intervento, di raccordo dell’Autrice: infatti le testimonianze trascritte, grazie alla già accennata non comune capacità di </w:t>
      </w:r>
      <w:proofErr w:type="spellStart"/>
      <w:r w:rsidRPr="00B174F4">
        <w:rPr>
          <w:rFonts w:ascii="Arial" w:hAnsi="Arial" w:cs="Arial"/>
          <w:sz w:val="32"/>
          <w:szCs w:val="32"/>
        </w:rPr>
        <w:t>Svetlana</w:t>
      </w:r>
      <w:proofErr w:type="spellEnd"/>
      <w:r w:rsidRPr="00B174F4">
        <w:rPr>
          <w:rFonts w:ascii="Arial" w:hAnsi="Arial" w:cs="Arial"/>
          <w:sz w:val="32"/>
          <w:szCs w:val="32"/>
        </w:rPr>
        <w:t xml:space="preserve"> di mettersi in rapporto, e spesso non solo di semplice empatia ma di evidente emotività, con i  suoi interlocutori, risultano spesso già funzionali al progetto del libro in preparazione.</w:t>
      </w:r>
    </w:p>
    <w:p w:rsidR="003933F7" w:rsidRPr="00B174F4" w:rsidRDefault="003933F7" w:rsidP="00B174F4">
      <w:pPr>
        <w:jc w:val="both"/>
        <w:rPr>
          <w:rFonts w:ascii="Arial" w:hAnsi="Arial" w:cs="Arial"/>
          <w:sz w:val="32"/>
          <w:szCs w:val="32"/>
        </w:rPr>
      </w:pPr>
    </w:p>
    <w:p w:rsidR="003933F7" w:rsidRPr="00B174F4" w:rsidRDefault="003933F7" w:rsidP="00B174F4">
      <w:pPr>
        <w:jc w:val="both"/>
        <w:rPr>
          <w:rFonts w:ascii="Arial" w:hAnsi="Arial" w:cs="Arial"/>
          <w:sz w:val="32"/>
          <w:szCs w:val="32"/>
        </w:rPr>
      </w:pPr>
      <w:proofErr w:type="gramStart"/>
      <w:r w:rsidRPr="00B174F4">
        <w:rPr>
          <w:rFonts w:ascii="Arial" w:hAnsi="Arial" w:cs="Arial"/>
          <w:i/>
          <w:sz w:val="32"/>
          <w:szCs w:val="32"/>
        </w:rPr>
        <w:t>il</w:t>
      </w:r>
      <w:proofErr w:type="gramEnd"/>
      <w:r w:rsidRPr="00B174F4">
        <w:rPr>
          <w:rFonts w:ascii="Arial" w:hAnsi="Arial" w:cs="Arial"/>
          <w:i/>
          <w:sz w:val="32"/>
          <w:szCs w:val="32"/>
        </w:rPr>
        <w:t xml:space="preserve"> progetto</w:t>
      </w:r>
      <w:r w:rsidRPr="00B174F4">
        <w:rPr>
          <w:rFonts w:ascii="Arial" w:hAnsi="Arial" w:cs="Arial"/>
          <w:sz w:val="32"/>
          <w:szCs w:val="32"/>
        </w:rPr>
        <w:t>:</w:t>
      </w:r>
    </w:p>
    <w:p w:rsidR="003933F7" w:rsidRPr="00B174F4" w:rsidRDefault="003933F7" w:rsidP="00B174F4">
      <w:pPr>
        <w:jc w:val="both"/>
        <w:rPr>
          <w:rFonts w:ascii="Arial" w:hAnsi="Arial" w:cs="Arial"/>
          <w:sz w:val="32"/>
          <w:szCs w:val="32"/>
        </w:rPr>
      </w:pPr>
    </w:p>
    <w:p w:rsidR="003933F7" w:rsidRPr="00B174F4" w:rsidRDefault="003933F7" w:rsidP="00B174F4">
      <w:pPr>
        <w:jc w:val="both"/>
        <w:rPr>
          <w:rFonts w:ascii="Arial" w:hAnsi="Arial" w:cs="Arial"/>
          <w:sz w:val="32"/>
          <w:szCs w:val="32"/>
        </w:rPr>
      </w:pPr>
      <w:proofErr w:type="gramStart"/>
      <w:r w:rsidRPr="00B174F4">
        <w:rPr>
          <w:rFonts w:ascii="Arial" w:hAnsi="Arial" w:cs="Arial"/>
          <w:sz w:val="32"/>
          <w:szCs w:val="32"/>
        </w:rPr>
        <w:t>quello</w:t>
      </w:r>
      <w:proofErr w:type="gramEnd"/>
      <w:r w:rsidRPr="00B174F4">
        <w:rPr>
          <w:rFonts w:ascii="Arial" w:hAnsi="Arial" w:cs="Arial"/>
          <w:sz w:val="32"/>
          <w:szCs w:val="32"/>
        </w:rPr>
        <w:t xml:space="preserve"> comune a tutto il suo lavoro,  lasciamolo descrivere alla stessa </w:t>
      </w:r>
      <w:proofErr w:type="spellStart"/>
      <w:r w:rsidRPr="00B174F4">
        <w:rPr>
          <w:rFonts w:ascii="Arial" w:hAnsi="Arial" w:cs="Arial"/>
          <w:sz w:val="32"/>
          <w:szCs w:val="32"/>
        </w:rPr>
        <w:t>Aleksievič</w:t>
      </w:r>
      <w:proofErr w:type="spellEnd"/>
      <w:r w:rsidRPr="00B174F4">
        <w:rPr>
          <w:rFonts w:ascii="Arial" w:hAnsi="Arial" w:cs="Arial"/>
          <w:sz w:val="32"/>
          <w:szCs w:val="32"/>
        </w:rPr>
        <w:t>: «Io non mi limito a registrare e annotare, bensì cerco, indago e raccolgo il manifestarsi dell’animo umano lì dove la sofferenza trasforma persone piccole, qualsiasi, in grandi personaggi. Dove la persona cresce, matura. E allora essa non è per me un muto e irrilevante proletariato della Storia. La sua anima si libra altrove.</w:t>
      </w:r>
      <w:proofErr w:type="gramStart"/>
      <w:r w:rsidRPr="00B174F4">
        <w:rPr>
          <w:rFonts w:ascii="Arial" w:hAnsi="Arial" w:cs="Arial"/>
          <w:sz w:val="32"/>
          <w:szCs w:val="32"/>
        </w:rPr>
        <w:t>»</w:t>
      </w:r>
      <w:proofErr w:type="gramEnd"/>
    </w:p>
    <w:p w:rsidR="003933F7" w:rsidRPr="00B174F4" w:rsidRDefault="003933F7" w:rsidP="00B174F4">
      <w:pPr>
        <w:jc w:val="both"/>
        <w:rPr>
          <w:rFonts w:ascii="Arial" w:hAnsi="Arial" w:cs="Arial"/>
          <w:sz w:val="32"/>
          <w:szCs w:val="32"/>
        </w:rPr>
      </w:pPr>
      <w:r w:rsidRPr="00B174F4">
        <w:rPr>
          <w:rFonts w:ascii="Arial" w:hAnsi="Arial" w:cs="Arial"/>
          <w:sz w:val="32"/>
          <w:szCs w:val="32"/>
        </w:rPr>
        <w:t>Di dove e cosa sia quell’“altrove” accenneremo alla fine. Ora voglio esporre la quinta caratteristica.</w:t>
      </w:r>
    </w:p>
    <w:p w:rsidR="003933F7" w:rsidRPr="00B174F4" w:rsidRDefault="003933F7" w:rsidP="00B174F4">
      <w:pPr>
        <w:jc w:val="both"/>
        <w:rPr>
          <w:rFonts w:ascii="Arial" w:hAnsi="Arial" w:cs="Arial"/>
          <w:sz w:val="32"/>
          <w:szCs w:val="32"/>
        </w:rPr>
      </w:pPr>
    </w:p>
    <w:p w:rsidR="003933F7" w:rsidRPr="00B174F4" w:rsidRDefault="003933F7" w:rsidP="00B174F4">
      <w:pPr>
        <w:tabs>
          <w:tab w:val="left" w:pos="993"/>
        </w:tabs>
        <w:jc w:val="both"/>
        <w:rPr>
          <w:rFonts w:ascii="Arial" w:hAnsi="Arial" w:cs="Arial"/>
          <w:i/>
          <w:sz w:val="32"/>
          <w:szCs w:val="32"/>
        </w:rPr>
      </w:pPr>
    </w:p>
    <w:p w:rsidR="003933F7" w:rsidRPr="00B174F4" w:rsidRDefault="003933F7" w:rsidP="00B174F4">
      <w:pPr>
        <w:tabs>
          <w:tab w:val="left" w:pos="993"/>
        </w:tabs>
        <w:jc w:val="both"/>
        <w:rPr>
          <w:rFonts w:ascii="Arial" w:hAnsi="Arial" w:cs="Arial"/>
          <w:sz w:val="32"/>
          <w:szCs w:val="32"/>
        </w:rPr>
      </w:pPr>
      <w:proofErr w:type="gramStart"/>
      <w:r w:rsidRPr="00B174F4">
        <w:rPr>
          <w:rFonts w:ascii="Arial" w:hAnsi="Arial" w:cs="Arial"/>
          <w:i/>
          <w:sz w:val="32"/>
          <w:szCs w:val="32"/>
        </w:rPr>
        <w:t>l’</w:t>
      </w:r>
      <w:proofErr w:type="gramEnd"/>
      <w:r w:rsidRPr="00B174F4">
        <w:rPr>
          <w:rFonts w:ascii="Arial" w:hAnsi="Arial" w:cs="Arial"/>
          <w:i/>
          <w:sz w:val="32"/>
          <w:szCs w:val="32"/>
        </w:rPr>
        <w:t>impresa</w:t>
      </w:r>
      <w:r w:rsidRPr="00B174F4">
        <w:rPr>
          <w:rFonts w:ascii="Arial" w:hAnsi="Arial" w:cs="Arial"/>
          <w:sz w:val="32"/>
          <w:szCs w:val="32"/>
        </w:rPr>
        <w:t>:</w:t>
      </w:r>
    </w:p>
    <w:p w:rsidR="003933F7" w:rsidRPr="00B174F4" w:rsidRDefault="003933F7" w:rsidP="00B174F4">
      <w:pPr>
        <w:tabs>
          <w:tab w:val="left" w:pos="993"/>
        </w:tabs>
        <w:jc w:val="both"/>
        <w:rPr>
          <w:rFonts w:ascii="Arial" w:hAnsi="Arial" w:cs="Arial"/>
          <w:sz w:val="32"/>
          <w:szCs w:val="32"/>
        </w:rPr>
      </w:pPr>
    </w:p>
    <w:p w:rsidR="003933F7" w:rsidRPr="00B174F4" w:rsidRDefault="003933F7" w:rsidP="00B174F4">
      <w:pPr>
        <w:tabs>
          <w:tab w:val="left" w:pos="993"/>
        </w:tabs>
        <w:jc w:val="both"/>
        <w:rPr>
          <w:rFonts w:ascii="Arial" w:hAnsi="Arial" w:cs="Arial"/>
          <w:sz w:val="32"/>
          <w:szCs w:val="32"/>
        </w:rPr>
      </w:pPr>
      <w:proofErr w:type="gramStart"/>
      <w:r w:rsidRPr="00B174F4">
        <w:rPr>
          <w:rFonts w:ascii="Arial" w:hAnsi="Arial" w:cs="Arial"/>
          <w:sz w:val="32"/>
          <w:szCs w:val="32"/>
        </w:rPr>
        <w:t>libri</w:t>
      </w:r>
      <w:proofErr w:type="gramEnd"/>
      <w:r w:rsidRPr="00B174F4">
        <w:rPr>
          <w:rFonts w:ascii="Arial" w:hAnsi="Arial" w:cs="Arial"/>
          <w:sz w:val="32"/>
          <w:szCs w:val="32"/>
        </w:rPr>
        <w:t xml:space="preserve"> come </w:t>
      </w:r>
      <w:r w:rsidRPr="00B174F4">
        <w:rPr>
          <w:rFonts w:ascii="Arial" w:hAnsi="Arial" w:cs="Arial"/>
          <w:i/>
          <w:sz w:val="32"/>
          <w:szCs w:val="32"/>
        </w:rPr>
        <w:t>La guerra non ha un volto di donna</w:t>
      </w:r>
      <w:r w:rsidRPr="00B174F4">
        <w:rPr>
          <w:rFonts w:ascii="Arial" w:hAnsi="Arial" w:cs="Arial"/>
          <w:sz w:val="32"/>
          <w:szCs w:val="32"/>
        </w:rPr>
        <w:t xml:space="preserve">. </w:t>
      </w:r>
      <w:r w:rsidRPr="00B174F4">
        <w:rPr>
          <w:rFonts w:ascii="Arial" w:hAnsi="Arial" w:cs="Arial"/>
          <w:i/>
          <w:sz w:val="32"/>
          <w:szCs w:val="32"/>
        </w:rPr>
        <w:t>I ragazzi di zinco</w:t>
      </w:r>
      <w:r w:rsidRPr="00B174F4">
        <w:rPr>
          <w:rFonts w:ascii="Arial" w:hAnsi="Arial" w:cs="Arial"/>
          <w:sz w:val="32"/>
          <w:szCs w:val="32"/>
        </w:rPr>
        <w:t xml:space="preserve"> e il già citato </w:t>
      </w:r>
      <w:r w:rsidRPr="00B174F4">
        <w:rPr>
          <w:rFonts w:ascii="Arial" w:hAnsi="Arial" w:cs="Arial"/>
          <w:i/>
          <w:sz w:val="32"/>
          <w:szCs w:val="32"/>
        </w:rPr>
        <w:t>Preghiera per Černobyl’</w:t>
      </w:r>
      <w:r w:rsidRPr="00B174F4">
        <w:rPr>
          <w:rFonts w:ascii="Arial" w:hAnsi="Arial" w:cs="Arial"/>
          <w:sz w:val="32"/>
          <w:szCs w:val="32"/>
        </w:rPr>
        <w:t xml:space="preserve"> sono stati anche autentiche eroiche imprese di </w:t>
      </w:r>
      <w:proofErr w:type="spellStart"/>
      <w:r w:rsidRPr="00B174F4">
        <w:rPr>
          <w:rFonts w:ascii="Arial" w:hAnsi="Arial" w:cs="Arial"/>
          <w:sz w:val="32"/>
          <w:szCs w:val="32"/>
        </w:rPr>
        <w:t>Aleksievič</w:t>
      </w:r>
      <w:proofErr w:type="spellEnd"/>
      <w:r w:rsidRPr="00B174F4">
        <w:rPr>
          <w:rFonts w:ascii="Arial" w:hAnsi="Arial" w:cs="Arial"/>
          <w:sz w:val="32"/>
          <w:szCs w:val="32"/>
        </w:rPr>
        <w:t>, caratterizzate da</w:t>
      </w:r>
      <w:proofErr w:type="gramStart"/>
      <w:r w:rsidRPr="00B174F4">
        <w:rPr>
          <w:rFonts w:ascii="Arial" w:hAnsi="Arial" w:cs="Arial"/>
          <w:sz w:val="32"/>
          <w:szCs w:val="32"/>
        </w:rPr>
        <w:t xml:space="preserve">  </w:t>
      </w:r>
      <w:proofErr w:type="gramEnd"/>
      <w:r w:rsidRPr="00B174F4">
        <w:rPr>
          <w:rFonts w:ascii="Arial" w:hAnsi="Arial" w:cs="Arial"/>
          <w:sz w:val="32"/>
          <w:szCs w:val="32"/>
        </w:rPr>
        <w:t xml:space="preserve">grande determinazione e coraggio civile: i primi due hanno restituito, rispettivamente,  l’eroismo e la dedizione, fino a lì misconosciute, in una storia della guerra fino allora raccontata tutta al maschile, di giovanissime combattenti sovietiche nella seconda guerra mondiale; poi ne </w:t>
      </w:r>
      <w:r w:rsidRPr="00B174F4">
        <w:rPr>
          <w:rFonts w:ascii="Arial" w:hAnsi="Arial" w:cs="Arial"/>
          <w:i/>
          <w:sz w:val="32"/>
          <w:szCs w:val="32"/>
        </w:rPr>
        <w:t>I ragazzi di zinco</w:t>
      </w:r>
      <w:r w:rsidRPr="00B174F4">
        <w:rPr>
          <w:rFonts w:ascii="Arial" w:hAnsi="Arial" w:cs="Arial"/>
          <w:sz w:val="32"/>
          <w:szCs w:val="32"/>
        </w:rPr>
        <w:t xml:space="preserve"> l’ inferno scatenato  dal 1979 per quasi dieci anni sulle popolazioni dell’Afghanistan invaso e quello, parallelo, dei soldati dell’Armata Rossa, spesso giovani coscritti, spediti ad ammazzare e morire in terre lontane e sconosciute.</w:t>
      </w:r>
    </w:p>
    <w:p w:rsidR="003933F7" w:rsidRPr="00B174F4" w:rsidRDefault="003933F7" w:rsidP="00B174F4">
      <w:pPr>
        <w:jc w:val="both"/>
        <w:rPr>
          <w:rFonts w:ascii="Arial" w:hAnsi="Arial" w:cs="Arial"/>
          <w:vanish/>
          <w:sz w:val="32"/>
          <w:szCs w:val="32"/>
        </w:rPr>
      </w:pPr>
      <w:r w:rsidRPr="00B174F4">
        <w:rPr>
          <w:rFonts w:ascii="Arial" w:hAnsi="Arial" w:cs="Arial"/>
          <w:sz w:val="32"/>
          <w:szCs w:val="32"/>
        </w:rPr>
        <w:t xml:space="preserve">Il libro sulle ragazze-soldato sovietiche e l’altro dedicato ai racconti di quelli che erano bambini nella seconda guerra mondiale, intitolato </w:t>
      </w:r>
      <w:r w:rsidRPr="00B174F4">
        <w:rPr>
          <w:rFonts w:ascii="Arial" w:hAnsi="Arial" w:cs="Arial"/>
          <w:i/>
          <w:sz w:val="32"/>
          <w:szCs w:val="32"/>
        </w:rPr>
        <w:t>Gli ultimi testimoni</w:t>
      </w:r>
      <w:proofErr w:type="gramStart"/>
      <w:r w:rsidRPr="00B174F4">
        <w:rPr>
          <w:rFonts w:ascii="Arial" w:hAnsi="Arial" w:cs="Arial"/>
          <w:sz w:val="32"/>
          <w:szCs w:val="32"/>
        </w:rPr>
        <w:t xml:space="preserve">  </w:t>
      </w:r>
      <w:proofErr w:type="gramEnd"/>
      <w:r w:rsidRPr="00B174F4">
        <w:rPr>
          <w:rFonts w:ascii="Arial" w:hAnsi="Arial" w:cs="Arial"/>
          <w:sz w:val="32"/>
          <w:szCs w:val="32"/>
        </w:rPr>
        <w:t>sono stati pubblicati dall’editore Bompiani solo tra la fine dell’anno scorso e q</w:t>
      </w:r>
      <w:r w:rsidRPr="00B174F4">
        <w:rPr>
          <w:rFonts w:ascii="Arial" w:hAnsi="Arial" w:cs="Arial"/>
          <w:vanish/>
          <w:sz w:val="32"/>
          <w:szCs w:val="32"/>
        </w:rPr>
        <w:t xml:space="preserve">uest’anno, preceduti, sempre presso Bompiani, da </w:t>
      </w:r>
      <w:r w:rsidRPr="00B174F4">
        <w:rPr>
          <w:rFonts w:ascii="Arial" w:hAnsi="Arial" w:cs="Arial"/>
          <w:i/>
          <w:vanish/>
          <w:sz w:val="32"/>
          <w:szCs w:val="32"/>
        </w:rPr>
        <w:t>Tempo di seconda mano</w:t>
      </w:r>
      <w:r w:rsidRPr="00B174F4">
        <w:rPr>
          <w:rFonts w:ascii="Arial" w:hAnsi="Arial" w:cs="Arial"/>
          <w:vanish/>
          <w:sz w:val="32"/>
          <w:szCs w:val="32"/>
        </w:rPr>
        <w:t xml:space="preserve">, volume conclusivo del ciclo costituita da tutti i libri sopracitati, ciclo narrativo che </w:t>
      </w:r>
      <w:proofErr w:type="spellStart"/>
      <w:r w:rsidRPr="00B174F4">
        <w:rPr>
          <w:rFonts w:ascii="Arial" w:hAnsi="Arial" w:cs="Arial"/>
          <w:vanish/>
          <w:sz w:val="32"/>
          <w:szCs w:val="32"/>
        </w:rPr>
        <w:t>Aleksievič</w:t>
      </w:r>
      <w:proofErr w:type="spellEnd"/>
      <w:r w:rsidRPr="00B174F4">
        <w:rPr>
          <w:rFonts w:ascii="Arial" w:hAnsi="Arial" w:cs="Arial"/>
          <w:vanish/>
          <w:sz w:val="32"/>
          <w:szCs w:val="32"/>
        </w:rPr>
        <w:t xml:space="preserve"> ha inteso dedicare al “piccolo uomo nella Grande Utopia”.</w:t>
      </w:r>
    </w:p>
    <w:p w:rsidR="003933F7" w:rsidRPr="00B174F4" w:rsidRDefault="003933F7" w:rsidP="00B174F4">
      <w:pPr>
        <w:jc w:val="both"/>
        <w:rPr>
          <w:rFonts w:ascii="Arial" w:hAnsi="Arial" w:cs="Arial"/>
          <w:vanish/>
          <w:sz w:val="32"/>
          <w:szCs w:val="32"/>
        </w:rPr>
      </w:pPr>
    </w:p>
    <w:p w:rsidR="003933F7" w:rsidRPr="00B174F4" w:rsidRDefault="003933F7" w:rsidP="00B174F4">
      <w:pPr>
        <w:jc w:val="both"/>
        <w:rPr>
          <w:rFonts w:ascii="Arial" w:hAnsi="Arial" w:cs="Arial"/>
          <w:sz w:val="32"/>
          <w:szCs w:val="32"/>
        </w:rPr>
      </w:pPr>
      <w:r w:rsidRPr="00B174F4">
        <w:rPr>
          <w:rFonts w:ascii="Arial" w:hAnsi="Arial" w:cs="Arial"/>
          <w:sz w:val="32"/>
          <w:szCs w:val="32"/>
        </w:rPr>
        <w:t xml:space="preserve">Per </w:t>
      </w:r>
      <w:proofErr w:type="gramStart"/>
      <w:r w:rsidRPr="00B174F4">
        <w:rPr>
          <w:rFonts w:ascii="Arial" w:hAnsi="Arial" w:cs="Arial"/>
          <w:sz w:val="32"/>
          <w:szCs w:val="32"/>
        </w:rPr>
        <w:t>concludere</w:t>
      </w:r>
      <w:proofErr w:type="gramEnd"/>
      <w:r w:rsidRPr="00B174F4">
        <w:rPr>
          <w:rFonts w:ascii="Arial" w:hAnsi="Arial" w:cs="Arial"/>
          <w:sz w:val="32"/>
          <w:szCs w:val="32"/>
        </w:rPr>
        <w:t xml:space="preserve">, torniamo a quell’affermazione di </w:t>
      </w:r>
      <w:proofErr w:type="spellStart"/>
      <w:r w:rsidRPr="00B174F4">
        <w:rPr>
          <w:rFonts w:ascii="Arial" w:hAnsi="Arial" w:cs="Arial"/>
          <w:sz w:val="32"/>
          <w:szCs w:val="32"/>
        </w:rPr>
        <w:t>Aleksievič</w:t>
      </w:r>
      <w:proofErr w:type="spellEnd"/>
      <w:r w:rsidRPr="00B174F4">
        <w:rPr>
          <w:rFonts w:ascii="Arial" w:hAnsi="Arial" w:cs="Arial"/>
          <w:sz w:val="32"/>
          <w:szCs w:val="32"/>
        </w:rPr>
        <w:t xml:space="preserve"> sul fatto che “la sofferenza trasforma persone piccole, qualsiasi, in grandi personaggi. </w:t>
      </w:r>
      <w:proofErr w:type="gramStart"/>
      <w:r w:rsidRPr="00B174F4">
        <w:rPr>
          <w:rFonts w:ascii="Arial" w:hAnsi="Arial" w:cs="Arial"/>
          <w:sz w:val="32"/>
          <w:szCs w:val="32"/>
        </w:rPr>
        <w:t>Dove la persona cresce, matura… La sua anima si libra altrove”</w:t>
      </w:r>
      <w:proofErr w:type="gramEnd"/>
      <w:r w:rsidRPr="00B174F4">
        <w:rPr>
          <w:rFonts w:ascii="Arial" w:hAnsi="Arial" w:cs="Arial"/>
          <w:sz w:val="32"/>
          <w:szCs w:val="32"/>
        </w:rPr>
        <w:t xml:space="preserve">. </w:t>
      </w:r>
    </w:p>
    <w:p w:rsidR="003933F7" w:rsidRPr="00B174F4" w:rsidRDefault="003933F7" w:rsidP="00B174F4">
      <w:pPr>
        <w:jc w:val="both"/>
        <w:rPr>
          <w:rFonts w:ascii="Arial" w:hAnsi="Arial" w:cs="Arial"/>
          <w:sz w:val="32"/>
          <w:szCs w:val="32"/>
        </w:rPr>
      </w:pPr>
      <w:r w:rsidRPr="00B174F4">
        <w:rPr>
          <w:rFonts w:ascii="Arial" w:hAnsi="Arial" w:cs="Arial"/>
          <w:sz w:val="32"/>
          <w:szCs w:val="32"/>
        </w:rPr>
        <w:t>Dove è questo altrove e che cosa è?</w:t>
      </w:r>
    </w:p>
    <w:p w:rsidR="003933F7" w:rsidRPr="00B174F4" w:rsidRDefault="003933F7" w:rsidP="00B174F4">
      <w:pPr>
        <w:pStyle w:val="NormaleWeb"/>
        <w:shd w:val="clear" w:color="auto" w:fill="FFFFFF"/>
        <w:spacing w:line="240" w:lineRule="auto"/>
        <w:jc w:val="both"/>
        <w:rPr>
          <w:rFonts w:ascii="Arial" w:hAnsi="Arial" w:cs="Arial"/>
          <w:iCs/>
          <w:sz w:val="32"/>
          <w:szCs w:val="32"/>
        </w:rPr>
      </w:pPr>
      <w:r w:rsidRPr="00B174F4">
        <w:rPr>
          <w:rFonts w:ascii="Arial" w:hAnsi="Arial" w:cs="Arial"/>
          <w:sz w:val="32"/>
          <w:szCs w:val="32"/>
        </w:rPr>
        <w:t xml:space="preserve">Un indizio lo troviamo proprio nella prima riga di </w:t>
      </w:r>
      <w:r w:rsidRPr="00B174F4">
        <w:rPr>
          <w:rFonts w:ascii="Arial" w:hAnsi="Arial" w:cs="Arial"/>
          <w:i/>
          <w:sz w:val="32"/>
          <w:szCs w:val="32"/>
        </w:rPr>
        <w:t>Preghiera per</w:t>
      </w:r>
      <w:r w:rsidRPr="00B174F4">
        <w:rPr>
          <w:rFonts w:ascii="Arial" w:hAnsi="Arial" w:cs="Arial"/>
          <w:sz w:val="32"/>
          <w:szCs w:val="32"/>
        </w:rPr>
        <w:t xml:space="preserve"> </w:t>
      </w:r>
      <w:r w:rsidRPr="00B174F4">
        <w:rPr>
          <w:rFonts w:ascii="Arial" w:hAnsi="Arial" w:cs="Arial"/>
          <w:i/>
          <w:sz w:val="32"/>
          <w:szCs w:val="32"/>
        </w:rPr>
        <w:t>Černobyl’</w:t>
      </w:r>
      <w:r w:rsidRPr="00B174F4">
        <w:rPr>
          <w:rFonts w:ascii="Arial" w:hAnsi="Arial" w:cs="Arial"/>
          <w:sz w:val="32"/>
          <w:szCs w:val="32"/>
        </w:rPr>
        <w:t xml:space="preserve">, l’epigrafe tratta dal filosofo </w:t>
      </w:r>
      <w:proofErr w:type="spellStart"/>
      <w:r w:rsidRPr="00B174F4">
        <w:rPr>
          <w:rFonts w:ascii="Arial" w:hAnsi="Arial" w:cs="Arial"/>
          <w:sz w:val="32"/>
          <w:szCs w:val="32"/>
        </w:rPr>
        <w:t>Merab</w:t>
      </w:r>
      <w:proofErr w:type="spellEnd"/>
      <w:r w:rsidRPr="00B174F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174F4">
        <w:rPr>
          <w:rFonts w:ascii="Arial" w:hAnsi="Arial" w:cs="Arial"/>
          <w:sz w:val="32"/>
          <w:szCs w:val="32"/>
        </w:rPr>
        <w:t>Mamardašvili</w:t>
      </w:r>
      <w:proofErr w:type="spellEnd"/>
      <w:r w:rsidRPr="00B174F4">
        <w:rPr>
          <w:rFonts w:ascii="Arial" w:hAnsi="Arial" w:cs="Arial"/>
          <w:sz w:val="32"/>
          <w:szCs w:val="32"/>
        </w:rPr>
        <w:t>: “</w:t>
      </w:r>
      <w:proofErr w:type="gramStart"/>
      <w:r w:rsidRPr="00B174F4">
        <w:rPr>
          <w:rFonts w:ascii="Arial" w:hAnsi="Arial" w:cs="Arial"/>
          <w:sz w:val="32"/>
          <w:szCs w:val="32"/>
        </w:rPr>
        <w:t>noi</w:t>
      </w:r>
      <w:proofErr w:type="gramEnd"/>
      <w:r w:rsidRPr="00B174F4">
        <w:rPr>
          <w:rFonts w:ascii="Arial" w:hAnsi="Arial" w:cs="Arial"/>
          <w:sz w:val="32"/>
          <w:szCs w:val="32"/>
        </w:rPr>
        <w:t xml:space="preserve"> siamo l’aria, non la terra”.</w:t>
      </w:r>
      <w:r w:rsidRPr="00B174F4">
        <w:rPr>
          <w:rFonts w:ascii="Arial" w:hAnsi="Arial" w:cs="Arial"/>
          <w:iCs/>
          <w:sz w:val="32"/>
          <w:szCs w:val="32"/>
        </w:rPr>
        <w:t xml:space="preserve"> </w:t>
      </w:r>
    </w:p>
    <w:p w:rsidR="003933F7" w:rsidRPr="00B174F4" w:rsidRDefault="003933F7" w:rsidP="00B174F4">
      <w:pPr>
        <w:pStyle w:val="NormaleWeb"/>
        <w:shd w:val="clear" w:color="auto" w:fill="FFFFFF"/>
        <w:spacing w:line="240" w:lineRule="auto"/>
        <w:jc w:val="both"/>
        <w:rPr>
          <w:rFonts w:ascii="Arial" w:hAnsi="Arial" w:cs="Arial"/>
          <w:iCs/>
          <w:sz w:val="32"/>
          <w:szCs w:val="32"/>
        </w:rPr>
      </w:pPr>
      <w:r w:rsidRPr="00B174F4">
        <w:rPr>
          <w:rFonts w:ascii="Arial" w:hAnsi="Arial" w:cs="Arial"/>
          <w:iCs/>
          <w:sz w:val="32"/>
          <w:szCs w:val="32"/>
        </w:rPr>
        <w:t>Che cosa</w:t>
      </w:r>
      <w:proofErr w:type="gramStart"/>
      <w:r w:rsidRPr="00B174F4">
        <w:rPr>
          <w:rFonts w:ascii="Arial" w:hAnsi="Arial" w:cs="Arial"/>
          <w:iCs/>
          <w:sz w:val="32"/>
          <w:szCs w:val="32"/>
        </w:rPr>
        <w:t xml:space="preserve">  </w:t>
      </w:r>
      <w:proofErr w:type="gramEnd"/>
      <w:r w:rsidRPr="00B174F4">
        <w:rPr>
          <w:rFonts w:ascii="Arial" w:hAnsi="Arial" w:cs="Arial"/>
          <w:iCs/>
          <w:sz w:val="32"/>
          <w:szCs w:val="32"/>
        </w:rPr>
        <w:t xml:space="preserve">può sollevare l’umanità da quella «terra» cui è visibilmente ancorata o incatenata? Cos’è e dov’è il «cielo» degli uomini per </w:t>
      </w:r>
      <w:proofErr w:type="spellStart"/>
      <w:r w:rsidRPr="00B174F4">
        <w:rPr>
          <w:rFonts w:ascii="Arial" w:hAnsi="Arial" w:cs="Arial"/>
          <w:iCs/>
          <w:sz w:val="32"/>
          <w:szCs w:val="32"/>
        </w:rPr>
        <w:t>Svetlana</w:t>
      </w:r>
      <w:proofErr w:type="spellEnd"/>
      <w:r w:rsidRPr="00B174F4">
        <w:rPr>
          <w:rFonts w:ascii="Arial" w:hAnsi="Arial" w:cs="Arial"/>
          <w:iCs/>
          <w:sz w:val="32"/>
          <w:szCs w:val="32"/>
        </w:rPr>
        <w:t>?</w:t>
      </w:r>
    </w:p>
    <w:p w:rsidR="003933F7" w:rsidRPr="00B174F4" w:rsidRDefault="003933F7" w:rsidP="00B174F4">
      <w:pPr>
        <w:shd w:val="clear" w:color="auto" w:fill="FFFFFF"/>
        <w:jc w:val="both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 w:rsidRPr="00B174F4">
        <w:rPr>
          <w:rFonts w:ascii="Arial" w:eastAsia="Times New Roman" w:hAnsi="Arial" w:cs="Arial"/>
          <w:color w:val="000000"/>
          <w:sz w:val="32"/>
          <w:szCs w:val="32"/>
          <w:lang w:eastAsia="it-IT"/>
        </w:rPr>
        <w:t xml:space="preserve">Dirà da fresca Nobel verso la fine del suo secondo discorso a Stoccolma: </w:t>
      </w:r>
      <w:proofErr w:type="gramStart"/>
      <w:r w:rsidRPr="00B174F4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«</w:t>
      </w:r>
      <w:proofErr w:type="gramEnd"/>
      <w:r w:rsidRPr="00B174F4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Sono stata definita scrittrice delle catastrofi, ma non è vero, io cerco continuamente parole d’amore. L’odio non ci salverà. Solo l’amore. È la mia speranza…</w:t>
      </w:r>
      <w:proofErr w:type="gramStart"/>
      <w:r w:rsidRPr="00B174F4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»</w:t>
      </w:r>
      <w:proofErr w:type="gramEnd"/>
      <w:r w:rsidRPr="00B174F4">
        <w:rPr>
          <w:rFonts w:ascii="Arial" w:eastAsia="Times New Roman" w:hAnsi="Arial" w:cs="Arial"/>
          <w:color w:val="000000"/>
          <w:sz w:val="32"/>
          <w:szCs w:val="32"/>
          <w:lang w:eastAsia="it-IT"/>
        </w:rPr>
        <w:t xml:space="preserve">. </w:t>
      </w:r>
    </w:p>
    <w:p w:rsidR="003933F7" w:rsidRPr="00B174F4" w:rsidRDefault="003933F7" w:rsidP="00B174F4">
      <w:pPr>
        <w:shd w:val="clear" w:color="auto" w:fill="FFFFFF"/>
        <w:jc w:val="both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 w:rsidRPr="00B174F4">
        <w:rPr>
          <w:rFonts w:ascii="Arial" w:eastAsia="Times New Roman" w:hAnsi="Arial" w:cs="Arial"/>
          <w:color w:val="000000"/>
          <w:sz w:val="32"/>
          <w:szCs w:val="32"/>
          <w:lang w:eastAsia="it-IT"/>
        </w:rPr>
        <w:t xml:space="preserve">Che sia davvero l’amore, e anche le parole in cui riesce a esprimersi, a farci trovare </w:t>
      </w:r>
      <w:proofErr w:type="gramStart"/>
      <w:r w:rsidRPr="00B174F4">
        <w:rPr>
          <w:rFonts w:ascii="Arial" w:eastAsia="Times New Roman" w:hAnsi="Arial" w:cs="Arial"/>
          <w:color w:val="000000"/>
          <w:sz w:val="32"/>
          <w:szCs w:val="32"/>
          <w:lang w:eastAsia="it-IT"/>
        </w:rPr>
        <w:t xml:space="preserve">quell’ </w:t>
      </w:r>
      <w:proofErr w:type="gramEnd"/>
      <w:r w:rsidRPr="00B174F4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“altrove”?</w:t>
      </w:r>
    </w:p>
    <w:p w:rsidR="003933F7" w:rsidRPr="00B174F4" w:rsidRDefault="003933F7" w:rsidP="00B174F4">
      <w:pPr>
        <w:pStyle w:val="NormaleWeb"/>
        <w:shd w:val="clear" w:color="auto" w:fill="FFFFFF"/>
        <w:spacing w:line="240" w:lineRule="auto"/>
        <w:jc w:val="both"/>
        <w:rPr>
          <w:rFonts w:ascii="Arial" w:hAnsi="Arial" w:cs="Arial"/>
          <w:iCs/>
          <w:sz w:val="32"/>
          <w:szCs w:val="32"/>
        </w:rPr>
      </w:pPr>
      <w:r w:rsidRPr="00B174F4">
        <w:rPr>
          <w:rFonts w:ascii="Arial" w:hAnsi="Arial" w:cs="Arial"/>
          <w:iCs/>
          <w:sz w:val="32"/>
          <w:szCs w:val="32"/>
        </w:rPr>
        <w:t>Mi sembra che in un racconto della «guerra al femminile», ma qui combattuta contro la crudele repressione interna all’URSS, si trovi in qualche modo un altro solido indizio.</w:t>
      </w:r>
    </w:p>
    <w:p w:rsidR="003933F7" w:rsidRPr="00B174F4" w:rsidRDefault="003933F7" w:rsidP="00B174F4">
      <w:pPr>
        <w:pStyle w:val="NormaleWeb"/>
        <w:shd w:val="clear" w:color="auto" w:fill="FFFFFF"/>
        <w:spacing w:line="240" w:lineRule="auto"/>
        <w:jc w:val="both"/>
        <w:rPr>
          <w:rFonts w:ascii="Arial" w:hAnsi="Arial" w:cs="Arial"/>
          <w:iCs/>
          <w:sz w:val="32"/>
          <w:szCs w:val="32"/>
        </w:rPr>
      </w:pPr>
      <w:r w:rsidRPr="00B174F4">
        <w:rPr>
          <w:rFonts w:ascii="Arial" w:hAnsi="Arial" w:cs="Arial"/>
          <w:iCs/>
          <w:sz w:val="32"/>
          <w:szCs w:val="32"/>
        </w:rPr>
        <w:t>Due bimbe, poi adolescenti, vittime con tutta la famiglia delle cieche persecuzioni del regime, dopo una condanna alla deportazione che</w:t>
      </w:r>
      <w:proofErr w:type="gramStart"/>
      <w:r w:rsidRPr="00B174F4">
        <w:rPr>
          <w:rFonts w:ascii="Arial" w:hAnsi="Arial" w:cs="Arial"/>
          <w:iCs/>
          <w:sz w:val="32"/>
          <w:szCs w:val="32"/>
        </w:rPr>
        <w:t xml:space="preserve"> di fatto</w:t>
      </w:r>
      <w:proofErr w:type="gramEnd"/>
      <w:r w:rsidRPr="00B174F4">
        <w:rPr>
          <w:rFonts w:ascii="Arial" w:hAnsi="Arial" w:cs="Arial"/>
          <w:iCs/>
          <w:sz w:val="32"/>
          <w:szCs w:val="32"/>
        </w:rPr>
        <w:t xml:space="preserve"> diventa una relegazione perpetua in terre inospitali, languono con la madre in covili e cantine; il marchio di «nemiche del popolo» significa per loro fame, malattia e morte nei bassifondi della società. La sorella maggiore, consumata dalla tisi, si consola finché vive con la grande poesia russa. L’altra, </w:t>
      </w:r>
      <w:proofErr w:type="spellStart"/>
      <w:proofErr w:type="gramStart"/>
      <w:r w:rsidRPr="00B174F4">
        <w:rPr>
          <w:rFonts w:ascii="Arial" w:hAnsi="Arial" w:cs="Arial"/>
          <w:iCs/>
          <w:sz w:val="32"/>
          <w:szCs w:val="32"/>
        </w:rPr>
        <w:t>Ol</w:t>
      </w:r>
      <w:proofErr w:type="spellEnd"/>
      <w:r w:rsidRPr="00B174F4">
        <w:rPr>
          <w:rFonts w:ascii="Arial" w:hAnsi="Arial" w:cs="Arial"/>
          <w:iCs/>
          <w:sz w:val="32"/>
          <w:szCs w:val="32"/>
        </w:rPr>
        <w:t>’</w:t>
      </w:r>
      <w:proofErr w:type="spellStart"/>
      <w:r w:rsidRPr="00B174F4">
        <w:rPr>
          <w:rFonts w:ascii="Arial" w:hAnsi="Arial" w:cs="Arial"/>
          <w:iCs/>
          <w:sz w:val="32"/>
          <w:szCs w:val="32"/>
        </w:rPr>
        <w:t>ga</w:t>
      </w:r>
      <w:proofErr w:type="spellEnd"/>
      <w:proofErr w:type="gramEnd"/>
      <w:r w:rsidRPr="00B174F4">
        <w:rPr>
          <w:rFonts w:ascii="Arial" w:hAnsi="Arial" w:cs="Arial"/>
          <w:iCs/>
          <w:sz w:val="32"/>
          <w:szCs w:val="32"/>
        </w:rPr>
        <w:t xml:space="preserve">, la voce narrante, spera in una parola amica, una qualsiasi, di uno sconosciuto: «Ho aspettato tutta la vita che qualcuno mi trovasse». </w:t>
      </w:r>
      <w:proofErr w:type="gramStart"/>
      <w:r w:rsidRPr="00B174F4">
        <w:rPr>
          <w:rFonts w:ascii="Arial" w:hAnsi="Arial" w:cs="Arial"/>
          <w:iCs/>
          <w:sz w:val="32"/>
          <w:szCs w:val="32"/>
        </w:rPr>
        <w:t xml:space="preserve">Sul finire della narrazione la speranza di </w:t>
      </w:r>
      <w:proofErr w:type="spellStart"/>
      <w:r w:rsidRPr="00B174F4">
        <w:rPr>
          <w:rFonts w:ascii="Arial" w:hAnsi="Arial" w:cs="Arial"/>
          <w:iCs/>
          <w:sz w:val="32"/>
          <w:szCs w:val="32"/>
        </w:rPr>
        <w:t>Ol</w:t>
      </w:r>
      <w:proofErr w:type="spellEnd"/>
      <w:r w:rsidRPr="00B174F4">
        <w:rPr>
          <w:rFonts w:ascii="Arial" w:hAnsi="Arial" w:cs="Arial"/>
          <w:iCs/>
          <w:sz w:val="32"/>
          <w:szCs w:val="32"/>
        </w:rPr>
        <w:t>’</w:t>
      </w:r>
      <w:proofErr w:type="spellStart"/>
      <w:r w:rsidRPr="00B174F4">
        <w:rPr>
          <w:rFonts w:ascii="Arial" w:hAnsi="Arial" w:cs="Arial"/>
          <w:iCs/>
          <w:sz w:val="32"/>
          <w:szCs w:val="32"/>
        </w:rPr>
        <w:t>ga</w:t>
      </w:r>
      <w:proofErr w:type="spellEnd"/>
      <w:r w:rsidRPr="00B174F4">
        <w:rPr>
          <w:rFonts w:ascii="Arial" w:hAnsi="Arial" w:cs="Arial"/>
          <w:iCs/>
          <w:sz w:val="32"/>
          <w:szCs w:val="32"/>
        </w:rPr>
        <w:t xml:space="preserve"> si avvera: a un centro di raccolta di reietti come lei, è terrorizzata dalla doccia nella quale la disinfettano, continua a scivolare, teme di cadere per terra, sul cemento… «Ma un’estranea, un’infermiera… mi afferra al volo e mi stringe a sé: “Uccellino mio, non aver paura”.</w:t>
      </w:r>
      <w:proofErr w:type="gramEnd"/>
      <w:r w:rsidRPr="00B174F4">
        <w:rPr>
          <w:rFonts w:ascii="Arial" w:hAnsi="Arial" w:cs="Arial"/>
          <w:iCs/>
          <w:sz w:val="32"/>
          <w:szCs w:val="32"/>
        </w:rPr>
        <w:t xml:space="preserve"> Ho visto Dio</w:t>
      </w:r>
      <w:proofErr w:type="gramStart"/>
      <w:r w:rsidRPr="00B174F4">
        <w:rPr>
          <w:rFonts w:ascii="Arial" w:hAnsi="Arial" w:cs="Arial"/>
          <w:iCs/>
          <w:sz w:val="32"/>
          <w:szCs w:val="32"/>
        </w:rPr>
        <w:t>»</w:t>
      </w:r>
      <w:proofErr w:type="gramEnd"/>
      <w:r w:rsidRPr="00B174F4">
        <w:rPr>
          <w:rFonts w:ascii="Arial" w:hAnsi="Arial" w:cs="Arial"/>
          <w:iCs/>
          <w:sz w:val="32"/>
          <w:szCs w:val="32"/>
        </w:rPr>
        <w:t>.</w:t>
      </w:r>
    </w:p>
    <w:p w:rsidR="003933F7" w:rsidRPr="00B174F4" w:rsidRDefault="003933F7" w:rsidP="00B174F4">
      <w:pPr>
        <w:pStyle w:val="NormaleWeb"/>
        <w:shd w:val="clear" w:color="auto" w:fill="FFFFFF"/>
        <w:spacing w:line="240" w:lineRule="auto"/>
        <w:jc w:val="both"/>
        <w:rPr>
          <w:rFonts w:ascii="Arial" w:hAnsi="Arial" w:cs="Arial"/>
          <w:iCs/>
          <w:sz w:val="32"/>
          <w:szCs w:val="32"/>
        </w:rPr>
      </w:pPr>
      <w:r w:rsidRPr="00B174F4">
        <w:rPr>
          <w:rFonts w:ascii="Arial" w:hAnsi="Arial" w:cs="Arial"/>
          <w:iCs/>
          <w:sz w:val="32"/>
          <w:szCs w:val="32"/>
        </w:rPr>
        <w:t xml:space="preserve">Vedere Dio significa per </w:t>
      </w:r>
      <w:proofErr w:type="spellStart"/>
      <w:proofErr w:type="gramStart"/>
      <w:r w:rsidRPr="00B174F4">
        <w:rPr>
          <w:rFonts w:ascii="Arial" w:hAnsi="Arial" w:cs="Arial"/>
          <w:iCs/>
          <w:sz w:val="32"/>
          <w:szCs w:val="32"/>
        </w:rPr>
        <w:t>Ol</w:t>
      </w:r>
      <w:proofErr w:type="spellEnd"/>
      <w:r w:rsidRPr="00B174F4">
        <w:rPr>
          <w:rFonts w:ascii="Arial" w:hAnsi="Arial" w:cs="Arial"/>
          <w:iCs/>
          <w:sz w:val="32"/>
          <w:szCs w:val="32"/>
        </w:rPr>
        <w:t>’</w:t>
      </w:r>
      <w:proofErr w:type="spellStart"/>
      <w:r w:rsidRPr="00B174F4">
        <w:rPr>
          <w:rFonts w:ascii="Arial" w:hAnsi="Arial" w:cs="Arial"/>
          <w:iCs/>
          <w:sz w:val="32"/>
          <w:szCs w:val="32"/>
        </w:rPr>
        <w:t>ga</w:t>
      </w:r>
      <w:proofErr w:type="spellEnd"/>
      <w:proofErr w:type="gramEnd"/>
      <w:r w:rsidRPr="00B174F4">
        <w:rPr>
          <w:rFonts w:ascii="Arial" w:hAnsi="Arial" w:cs="Arial"/>
          <w:iCs/>
          <w:sz w:val="32"/>
          <w:szCs w:val="32"/>
        </w:rPr>
        <w:t xml:space="preserve"> incontrare concretamente la presenza soccorrevole di chi finalmente «la trova», si accorge di lei, le apre le braccia. </w:t>
      </w:r>
    </w:p>
    <w:p w:rsidR="003933F7" w:rsidRPr="00B174F4" w:rsidRDefault="003933F7" w:rsidP="00B174F4">
      <w:pPr>
        <w:pStyle w:val="NormaleWeb"/>
        <w:shd w:val="clear" w:color="auto" w:fill="FFFFFF"/>
        <w:spacing w:line="240" w:lineRule="auto"/>
        <w:jc w:val="both"/>
        <w:rPr>
          <w:rFonts w:ascii="Arial" w:hAnsi="Arial" w:cs="Arial"/>
          <w:iCs/>
          <w:sz w:val="32"/>
          <w:szCs w:val="32"/>
        </w:rPr>
      </w:pPr>
      <w:r w:rsidRPr="00B174F4">
        <w:rPr>
          <w:rFonts w:ascii="Arial" w:hAnsi="Arial" w:cs="Arial"/>
          <w:iCs/>
          <w:sz w:val="32"/>
          <w:szCs w:val="32"/>
        </w:rPr>
        <w:t xml:space="preserve">Questa risorsa di cui dovremmo tutti poter disporre comunque, della disinteressata attenzione al prossimo, che da </w:t>
      </w:r>
      <w:proofErr w:type="spellStart"/>
      <w:r w:rsidRPr="00B174F4">
        <w:rPr>
          <w:rFonts w:ascii="Arial" w:hAnsi="Arial" w:cs="Arial"/>
          <w:iCs/>
          <w:sz w:val="32"/>
          <w:szCs w:val="32"/>
        </w:rPr>
        <w:t>Ol</w:t>
      </w:r>
      <w:proofErr w:type="spellEnd"/>
      <w:r w:rsidRPr="00B174F4">
        <w:rPr>
          <w:rFonts w:ascii="Arial" w:hAnsi="Arial" w:cs="Arial"/>
          <w:iCs/>
          <w:sz w:val="32"/>
          <w:szCs w:val="32"/>
        </w:rPr>
        <w:t>’</w:t>
      </w:r>
      <w:proofErr w:type="spellStart"/>
      <w:r w:rsidRPr="00B174F4">
        <w:rPr>
          <w:rFonts w:ascii="Arial" w:hAnsi="Arial" w:cs="Arial"/>
          <w:iCs/>
          <w:sz w:val="32"/>
          <w:szCs w:val="32"/>
        </w:rPr>
        <w:t>ga</w:t>
      </w:r>
      <w:proofErr w:type="spellEnd"/>
      <w:proofErr w:type="gramStart"/>
      <w:r w:rsidRPr="00B174F4">
        <w:rPr>
          <w:rFonts w:ascii="Arial" w:hAnsi="Arial" w:cs="Arial"/>
          <w:iCs/>
          <w:sz w:val="32"/>
          <w:szCs w:val="32"/>
        </w:rPr>
        <w:t xml:space="preserve">  </w:t>
      </w:r>
      <w:proofErr w:type="gramEnd"/>
      <w:r w:rsidRPr="00B174F4">
        <w:rPr>
          <w:rFonts w:ascii="Arial" w:hAnsi="Arial" w:cs="Arial"/>
          <w:iCs/>
          <w:sz w:val="32"/>
          <w:szCs w:val="32"/>
        </w:rPr>
        <w:t xml:space="preserve">è vissuta come manifestazione di Dio, corre come un filo d’oro nei romanzi di </w:t>
      </w:r>
      <w:proofErr w:type="spellStart"/>
      <w:r w:rsidRPr="00B174F4">
        <w:rPr>
          <w:rFonts w:ascii="Arial" w:hAnsi="Arial" w:cs="Arial"/>
          <w:iCs/>
          <w:sz w:val="32"/>
          <w:szCs w:val="32"/>
        </w:rPr>
        <w:t>Aleksievič</w:t>
      </w:r>
      <w:proofErr w:type="spellEnd"/>
      <w:r w:rsidRPr="00B174F4">
        <w:rPr>
          <w:rFonts w:ascii="Arial" w:hAnsi="Arial" w:cs="Arial"/>
          <w:iCs/>
          <w:sz w:val="32"/>
          <w:szCs w:val="32"/>
        </w:rPr>
        <w:t xml:space="preserve">; ha altri connotati, a-religiosi, ma è un elemento forte, anche quando se ne intravveda la sola possibilità, o al contrario venga vissuto come sentimento di un’assenza che pesa. </w:t>
      </w:r>
    </w:p>
    <w:p w:rsidR="003933F7" w:rsidRPr="00B174F4" w:rsidRDefault="003933F7" w:rsidP="00B174F4">
      <w:pPr>
        <w:pStyle w:val="NormaleWeb"/>
        <w:shd w:val="clear" w:color="auto" w:fill="FFFFFF"/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B174F4">
        <w:rPr>
          <w:rFonts w:ascii="Arial" w:hAnsi="Arial" w:cs="Arial"/>
          <w:iCs/>
          <w:sz w:val="32"/>
          <w:szCs w:val="32"/>
        </w:rPr>
        <w:t xml:space="preserve">Averci fatto amare a nostra volta molti delle centinaia di personaggi dei suoi libri, </w:t>
      </w:r>
      <w:proofErr w:type="gramStart"/>
      <w:r w:rsidRPr="00B174F4">
        <w:rPr>
          <w:rFonts w:ascii="Arial" w:hAnsi="Arial" w:cs="Arial"/>
          <w:iCs/>
          <w:sz w:val="32"/>
          <w:szCs w:val="32"/>
        </w:rPr>
        <w:t>è</w:t>
      </w:r>
      <w:proofErr w:type="gramEnd"/>
      <w:r w:rsidRPr="00B174F4">
        <w:rPr>
          <w:rFonts w:ascii="Arial" w:hAnsi="Arial" w:cs="Arial"/>
          <w:iCs/>
          <w:sz w:val="32"/>
          <w:szCs w:val="32"/>
        </w:rPr>
        <w:t xml:space="preserve"> un altro dei non pochi meriti di </w:t>
      </w:r>
      <w:proofErr w:type="spellStart"/>
      <w:r w:rsidRPr="00B174F4">
        <w:rPr>
          <w:rFonts w:ascii="Arial" w:hAnsi="Arial" w:cs="Arial"/>
          <w:iCs/>
          <w:sz w:val="32"/>
          <w:szCs w:val="32"/>
        </w:rPr>
        <w:t>Svetlana</w:t>
      </w:r>
      <w:proofErr w:type="spellEnd"/>
      <w:r w:rsidRPr="00B174F4">
        <w:rPr>
          <w:rFonts w:ascii="Arial" w:hAnsi="Arial" w:cs="Arial"/>
          <w:iCs/>
          <w:sz w:val="32"/>
          <w:szCs w:val="32"/>
        </w:rPr>
        <w:t xml:space="preserve"> </w:t>
      </w:r>
      <w:proofErr w:type="spellStart"/>
      <w:r w:rsidRPr="00B174F4">
        <w:rPr>
          <w:rFonts w:ascii="Arial" w:hAnsi="Arial" w:cs="Arial"/>
          <w:iCs/>
          <w:sz w:val="32"/>
          <w:szCs w:val="32"/>
        </w:rPr>
        <w:t>Aleksievič</w:t>
      </w:r>
      <w:proofErr w:type="spellEnd"/>
      <w:r w:rsidRPr="00B174F4">
        <w:rPr>
          <w:rFonts w:ascii="Arial" w:hAnsi="Arial" w:cs="Arial"/>
          <w:iCs/>
          <w:sz w:val="32"/>
          <w:szCs w:val="32"/>
        </w:rPr>
        <w:t>.</w:t>
      </w:r>
    </w:p>
    <w:p w:rsidR="003933F7" w:rsidRPr="00B174F4" w:rsidRDefault="003933F7" w:rsidP="00B174F4">
      <w:pPr>
        <w:rPr>
          <w:sz w:val="32"/>
          <w:szCs w:val="32"/>
        </w:rPr>
      </w:pPr>
    </w:p>
    <w:p w:rsidR="006B28E5" w:rsidRPr="00B174F4" w:rsidRDefault="006B28E5" w:rsidP="00B174F4">
      <w:pPr>
        <w:rPr>
          <w:sz w:val="32"/>
          <w:szCs w:val="32"/>
        </w:rPr>
      </w:pPr>
    </w:p>
    <w:p w:rsidR="006B28E5" w:rsidRPr="00B174F4" w:rsidRDefault="006B28E5" w:rsidP="00B174F4">
      <w:pPr>
        <w:rPr>
          <w:sz w:val="32"/>
          <w:szCs w:val="32"/>
        </w:rPr>
      </w:pPr>
    </w:p>
    <w:p w:rsidR="006B28E5" w:rsidRPr="00B174F4" w:rsidRDefault="006B28E5" w:rsidP="00B174F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B174F4">
        <w:rPr>
          <w:rFonts w:ascii="Times New Roman" w:eastAsia="Times New Roman" w:hAnsi="Times New Roman" w:cs="Times New Roman"/>
          <w:iCs/>
          <w:sz w:val="32"/>
          <w:szCs w:val="32"/>
          <w:lang w:eastAsia="it-IT"/>
        </w:rPr>
        <w:t xml:space="preserve">Sergio </w:t>
      </w:r>
      <w:proofErr w:type="spellStart"/>
      <w:r w:rsidRPr="00B174F4">
        <w:rPr>
          <w:rFonts w:ascii="Times New Roman" w:eastAsia="Times New Roman" w:hAnsi="Times New Roman" w:cs="Times New Roman"/>
          <w:iCs/>
          <w:sz w:val="32"/>
          <w:szCs w:val="32"/>
          <w:lang w:eastAsia="it-IT"/>
        </w:rPr>
        <w:t>Rapetti</w:t>
      </w:r>
      <w:proofErr w:type="spellEnd"/>
      <w:r w:rsidRPr="00B174F4">
        <w:rPr>
          <w:rFonts w:ascii="Times New Roman" w:eastAsia="Times New Roman" w:hAnsi="Times New Roman" w:cs="Times New Roman"/>
          <w:iCs/>
          <w:sz w:val="32"/>
          <w:szCs w:val="32"/>
          <w:lang w:eastAsia="it-IT"/>
        </w:rPr>
        <w:t xml:space="preserve"> </w:t>
      </w:r>
      <w:r w:rsidRPr="00B174F4">
        <w:rPr>
          <w:rFonts w:ascii="Times New Roman" w:eastAsia="Times New Roman" w:hAnsi="Times New Roman" w:cs="Times New Roman"/>
          <w:iCs/>
          <w:sz w:val="32"/>
          <w:szCs w:val="32"/>
          <w:lang w:eastAsia="it-IT"/>
        </w:rPr>
        <w:tab/>
        <w:t xml:space="preserve">Traduttore, studioso della letteratura e cultura russe, ha promosso e tradotto in Italia decine di opere </w:t>
      </w:r>
      <w:proofErr w:type="gramStart"/>
      <w:r w:rsidRPr="00B174F4">
        <w:rPr>
          <w:rFonts w:ascii="Times New Roman" w:eastAsia="Times New Roman" w:hAnsi="Times New Roman" w:cs="Times New Roman"/>
          <w:iCs/>
          <w:sz w:val="32"/>
          <w:szCs w:val="32"/>
          <w:lang w:eastAsia="it-IT"/>
        </w:rPr>
        <w:t xml:space="preserve">di </w:t>
      </w:r>
      <w:proofErr w:type="gramEnd"/>
      <w:r w:rsidRPr="00B174F4">
        <w:rPr>
          <w:rFonts w:ascii="Times New Roman" w:eastAsia="Times New Roman" w:hAnsi="Times New Roman" w:cs="Times New Roman"/>
          <w:iCs/>
          <w:sz w:val="32"/>
          <w:szCs w:val="32"/>
          <w:lang w:eastAsia="it-IT"/>
        </w:rPr>
        <w:t>importanti autori di quell’area linguistica, in epoca sovietica e post-sovietica e fino ad oggi.</w:t>
      </w:r>
    </w:p>
    <w:p w:rsidR="006B28E5" w:rsidRPr="00B174F4" w:rsidRDefault="006B28E5" w:rsidP="00B174F4">
      <w:pPr>
        <w:rPr>
          <w:sz w:val="32"/>
          <w:szCs w:val="32"/>
        </w:rPr>
      </w:pPr>
    </w:p>
    <w:p w:rsidR="007773FF" w:rsidRPr="00B174F4" w:rsidRDefault="007773FF" w:rsidP="00B174F4">
      <w:pPr>
        <w:rPr>
          <w:sz w:val="32"/>
          <w:szCs w:val="32"/>
        </w:rPr>
      </w:pPr>
    </w:p>
    <w:sectPr w:rsidR="007773FF" w:rsidRPr="00B174F4" w:rsidSect="007773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hyphenationZone w:val="283"/>
  <w:characterSpacingControl w:val="doNotCompress"/>
  <w:savePreviewPicture/>
  <w:compat/>
  <w:rsids>
    <w:rsidRoot w:val="003933F7"/>
    <w:rsid w:val="003933F7"/>
    <w:rsid w:val="006B28E5"/>
    <w:rsid w:val="007773FF"/>
    <w:rsid w:val="008301D6"/>
    <w:rsid w:val="00A2578C"/>
    <w:rsid w:val="00B174F4"/>
    <w:rsid w:val="00C568A4"/>
    <w:rsid w:val="00C8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33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933F7"/>
    <w:pPr>
      <w:spacing w:after="64" w:line="129" w:lineRule="atLeast"/>
    </w:pPr>
    <w:rPr>
      <w:rFonts w:ascii="Times New Roman" w:eastAsia="Times New Roman" w:hAnsi="Times New Roman" w:cs="Times New Roman"/>
      <w:sz w:val="9"/>
      <w:szCs w:val="9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Agostino</dc:creator>
  <cp:lastModifiedBy>Agostino</cp:lastModifiedBy>
  <cp:revision>3</cp:revision>
  <dcterms:created xsi:type="dcterms:W3CDTF">2016-11-24T10:08:00Z</dcterms:created>
  <dcterms:modified xsi:type="dcterms:W3CDTF">2016-11-24T10:25:00Z</dcterms:modified>
</cp:coreProperties>
</file>